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6DF" w:rsidRDefault="00084BA4">
      <w:r>
        <w:rPr>
          <w:noProof/>
          <w:sz w:val="24"/>
          <w:szCs w:val="24"/>
          <w:lang w:eastAsia="en-GB"/>
        </w:rPr>
        <mc:AlternateContent>
          <mc:Choice Requires="wps">
            <w:drawing>
              <wp:anchor distT="0" distB="0" distL="114300" distR="114300" simplePos="0" relativeHeight="251659264" behindDoc="0" locked="0" layoutInCell="1" allowOverlap="1" wp14:anchorId="6125DEE3" wp14:editId="04E48715">
                <wp:simplePos x="0" y="0"/>
                <wp:positionH relativeFrom="margin">
                  <wp:posOffset>1325880</wp:posOffset>
                </wp:positionH>
                <wp:positionV relativeFrom="paragraph">
                  <wp:posOffset>-182880</wp:posOffset>
                </wp:positionV>
                <wp:extent cx="3063240" cy="1508760"/>
                <wp:effectExtent l="0" t="0" r="2286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508760"/>
                        </a:xfrm>
                        <a:prstGeom prst="rect">
                          <a:avLst/>
                        </a:prstGeom>
                        <a:solidFill>
                          <a:srgbClr val="FFFFFF"/>
                        </a:solidFill>
                        <a:ln w="6350">
                          <a:solidFill>
                            <a:srgbClr val="000000"/>
                          </a:solidFill>
                          <a:miter lim="800000"/>
                          <a:headEnd/>
                          <a:tailEnd/>
                        </a:ln>
                      </wps:spPr>
                      <wps:txbx>
                        <w:txbxContent>
                          <w:p w:rsidR="00084BA4" w:rsidRDefault="00B37A7C" w:rsidP="00084BA4">
                            <w:pPr>
                              <w:widowControl w:val="0"/>
                              <w:jc w:val="center"/>
                              <w:rPr>
                                <w:rFonts w:ascii="Bradley Hand ITC" w:hAnsi="Bradley Hand ITC"/>
                                <w:b/>
                                <w:bCs/>
                                <w:sz w:val="24"/>
                                <w:szCs w:val="24"/>
                              </w:rPr>
                            </w:pPr>
                            <w:r>
                              <w:rPr>
                                <w:rFonts w:ascii="Bradley Hand ITC" w:hAnsi="Bradley Hand ITC"/>
                                <w:b/>
                                <w:bCs/>
                                <w:sz w:val="24"/>
                                <w:szCs w:val="24"/>
                              </w:rPr>
                              <w:t>St. Paul’s Catholic</w:t>
                            </w:r>
                            <w:r w:rsidR="00084BA4">
                              <w:rPr>
                                <w:rFonts w:ascii="Bradley Hand ITC" w:hAnsi="Bradley Hand ITC"/>
                                <w:b/>
                                <w:bCs/>
                                <w:sz w:val="24"/>
                                <w:szCs w:val="24"/>
                              </w:rPr>
                              <w:t xml:space="preserve"> Primary School</w:t>
                            </w:r>
                          </w:p>
                          <w:p w:rsidR="00B37A7C" w:rsidRPr="00B37A7C" w:rsidRDefault="00B37A7C" w:rsidP="00084BA4">
                            <w:pPr>
                              <w:widowControl w:val="0"/>
                              <w:jc w:val="center"/>
                              <w:rPr>
                                <w:rFonts w:ascii="Bradley Hand ITC" w:hAnsi="Bradley Hand ITC"/>
                                <w:b/>
                                <w:bCs/>
                                <w:sz w:val="16"/>
                                <w:szCs w:val="16"/>
                              </w:rPr>
                            </w:pPr>
                            <w:r w:rsidRPr="00B37A7C">
                              <w:rPr>
                                <w:rFonts w:ascii="Bradley Hand ITC" w:hAnsi="Bradley Hand ITC"/>
                                <w:b/>
                                <w:bCs/>
                                <w:sz w:val="16"/>
                                <w:szCs w:val="16"/>
                              </w:rPr>
                              <w:t xml:space="preserve">Part of Bishop </w:t>
                            </w:r>
                            <w:proofErr w:type="spellStart"/>
                            <w:r w:rsidRPr="00B37A7C">
                              <w:rPr>
                                <w:rFonts w:ascii="Bradley Hand ITC" w:hAnsi="Bradley Hand ITC"/>
                                <w:b/>
                                <w:bCs/>
                                <w:sz w:val="16"/>
                                <w:szCs w:val="16"/>
                              </w:rPr>
                              <w:t>Bewick</w:t>
                            </w:r>
                            <w:proofErr w:type="spellEnd"/>
                            <w:r w:rsidRPr="00B37A7C">
                              <w:rPr>
                                <w:rFonts w:ascii="Bradley Hand ITC" w:hAnsi="Bradley Hand ITC"/>
                                <w:b/>
                                <w:bCs/>
                                <w:sz w:val="16"/>
                                <w:szCs w:val="16"/>
                              </w:rPr>
                              <w:t xml:space="preserve"> Catholic Education Trust</w:t>
                            </w:r>
                          </w:p>
                          <w:p w:rsidR="00084BA4" w:rsidRDefault="00084BA4" w:rsidP="00084BA4">
                            <w:pPr>
                              <w:widowControl w:val="0"/>
                              <w:jc w:val="center"/>
                              <w:rPr>
                                <w:rFonts w:ascii="Bradley Hand ITC" w:hAnsi="Bradley Hand ITC"/>
                                <w:b/>
                                <w:bCs/>
                              </w:rPr>
                            </w:pPr>
                            <w:r>
                              <w:rPr>
                                <w:noProof/>
                                <w:lang w:eastAsia="en-GB"/>
                              </w:rPr>
                              <w:drawing>
                                <wp:inline distT="0" distB="0" distL="0" distR="0" wp14:anchorId="05F28C72" wp14:editId="4502A018">
                                  <wp:extent cx="464820" cy="502920"/>
                                  <wp:effectExtent l="0" t="0" r="0" b="0"/>
                                  <wp:docPr id="3" name="Picture 3" descr="Image result for st pauls alnwic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pauls alnwick"/>
                                          <pic:cNvPicPr>
                                            <a:picLocks noGrp="1"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84BA4" w:rsidRDefault="00084BA4" w:rsidP="00084BA4">
                            <w:pPr>
                              <w:widowControl w:val="0"/>
                              <w:jc w:val="center"/>
                            </w:pPr>
                            <w:r>
                              <w:rPr>
                                <w:rFonts w:ascii="Bradley Hand ITC" w:hAnsi="Bradley Hand ITC"/>
                                <w:b/>
                                <w:bCs/>
                              </w:rPr>
                              <w:t>Growing in God’s Love to Be the Best We Can Be</w:t>
                            </w:r>
                          </w:p>
                          <w:p w:rsidR="00084BA4" w:rsidRDefault="00084BA4" w:rsidP="00084BA4">
                            <w:pPr>
                              <w:widowControl w:val="0"/>
                              <w:rPr>
                                <w:rFonts w:ascii="Calibri" w:hAnsi="Calibri" w:cs="Calibri"/>
                                <w:sz w:val="24"/>
                                <w:szCs w:val="24"/>
                              </w:rPr>
                            </w:pP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125DEE3" id="_x0000_t202" coordsize="21600,21600" o:spt="202" path="m,l,21600r21600,l21600,xe">
                <v:stroke joinstyle="miter"/>
                <v:path gradientshapeok="t" o:connecttype="rect"/>
              </v:shapetype>
              <v:shape id="Text Box 4" o:spid="_x0000_s1026" type="#_x0000_t202" style="position:absolute;margin-left:104.4pt;margin-top:-14.4pt;width:241.2pt;height:1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" strokeweight=".5pt">
                <v:textbox>
                  <w:txbxContent>
                    <w:p w:rsidR="00084BA4" w:rsidRDefault="00B37A7C" w:rsidP="00084BA4">
                      <w:pPr>
                        <w:widowControl w:val="0"/>
                        <w:jc w:val="center"/>
                        <w:rPr>
                          <w:rFonts w:ascii="Bradley Hand ITC" w:hAnsi="Bradley Hand ITC"/>
                          <w:b/>
                          <w:bCs/>
                          <w:sz w:val="24"/>
                          <w:szCs w:val="24"/>
                        </w:rPr>
                      </w:pPr>
                      <w:r>
                        <w:rPr>
                          <w:rFonts w:ascii="Bradley Hand ITC" w:hAnsi="Bradley Hand ITC"/>
                          <w:b/>
                          <w:bCs/>
                          <w:sz w:val="24"/>
                          <w:szCs w:val="24"/>
                        </w:rPr>
                        <w:t>St. Paul’s Catholic</w:t>
                      </w:r>
                      <w:r w:rsidR="00084BA4">
                        <w:rPr>
                          <w:rFonts w:ascii="Bradley Hand ITC" w:hAnsi="Bradley Hand ITC"/>
                          <w:b/>
                          <w:bCs/>
                          <w:sz w:val="24"/>
                          <w:szCs w:val="24"/>
                        </w:rPr>
                        <w:t xml:space="preserve"> Primary School</w:t>
                      </w:r>
                    </w:p>
                    <w:p w:rsidR="00B37A7C" w:rsidRPr="00B37A7C" w:rsidRDefault="00B37A7C" w:rsidP="00084BA4">
                      <w:pPr>
                        <w:widowControl w:val="0"/>
                        <w:jc w:val="center"/>
                        <w:rPr>
                          <w:rFonts w:ascii="Bradley Hand ITC" w:hAnsi="Bradley Hand ITC"/>
                          <w:b/>
                          <w:bCs/>
                          <w:sz w:val="16"/>
                          <w:szCs w:val="16"/>
                        </w:rPr>
                      </w:pPr>
                      <w:r w:rsidRPr="00B37A7C">
                        <w:rPr>
                          <w:rFonts w:ascii="Bradley Hand ITC" w:hAnsi="Bradley Hand ITC"/>
                          <w:b/>
                          <w:bCs/>
                          <w:sz w:val="16"/>
                          <w:szCs w:val="16"/>
                        </w:rPr>
                        <w:t xml:space="preserve">Part of Bishop </w:t>
                      </w:r>
                      <w:proofErr w:type="spellStart"/>
                      <w:r w:rsidRPr="00B37A7C">
                        <w:rPr>
                          <w:rFonts w:ascii="Bradley Hand ITC" w:hAnsi="Bradley Hand ITC"/>
                          <w:b/>
                          <w:bCs/>
                          <w:sz w:val="16"/>
                          <w:szCs w:val="16"/>
                        </w:rPr>
                        <w:t>Bewick</w:t>
                      </w:r>
                      <w:proofErr w:type="spellEnd"/>
                      <w:r w:rsidRPr="00B37A7C">
                        <w:rPr>
                          <w:rFonts w:ascii="Bradley Hand ITC" w:hAnsi="Bradley Hand ITC"/>
                          <w:b/>
                          <w:bCs/>
                          <w:sz w:val="16"/>
                          <w:szCs w:val="16"/>
                        </w:rPr>
                        <w:t xml:space="preserve"> Catholic Education Trust</w:t>
                      </w:r>
                    </w:p>
                    <w:p w:rsidR="00084BA4" w:rsidRDefault="00084BA4" w:rsidP="00084BA4">
                      <w:pPr>
                        <w:widowControl w:val="0"/>
                        <w:jc w:val="center"/>
                        <w:rPr>
                          <w:rFonts w:ascii="Bradley Hand ITC" w:hAnsi="Bradley Hand ITC"/>
                          <w:b/>
                          <w:bCs/>
                        </w:rPr>
                      </w:pPr>
                      <w:r>
                        <w:rPr>
                          <w:noProof/>
                          <w:lang w:eastAsia="en-GB"/>
                        </w:rPr>
                        <w:drawing>
                          <wp:inline distT="0" distB="0" distL="0" distR="0" wp14:anchorId="05F28C72" wp14:editId="4502A018">
                            <wp:extent cx="464820" cy="502920"/>
                            <wp:effectExtent l="0" t="0" r="0" b="0"/>
                            <wp:docPr id="3" name="Picture 3" descr="Image result for st pauls alnwick"/>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 pauls alnwick"/>
                                    <pic:cNvPicPr>
                                      <a:picLocks noGrp="1"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4820" cy="502920"/>
                                    </a:xfrm>
                                    <a:prstGeom prst="rect">
                                      <a:avLst/>
                                    </a:prstGeom>
                                    <a:noFill/>
                                    <a:ln>
                                      <a:noFill/>
                                    </a:ln>
                                  </pic:spPr>
                                </pic:pic>
                              </a:graphicData>
                            </a:graphic>
                          </wp:inline>
                        </w:drawing>
                      </w:r>
                    </w:p>
                    <w:p w:rsidR="00084BA4" w:rsidRDefault="00084BA4" w:rsidP="00084BA4">
                      <w:pPr>
                        <w:widowControl w:val="0"/>
                        <w:jc w:val="center"/>
                      </w:pPr>
                      <w:r>
                        <w:rPr>
                          <w:rFonts w:ascii="Bradley Hand ITC" w:hAnsi="Bradley Hand ITC"/>
                          <w:b/>
                          <w:bCs/>
                        </w:rPr>
                        <w:t>Growing in God’s Love to Be the Best We Can Be</w:t>
                      </w:r>
                    </w:p>
                    <w:p w:rsidR="00084BA4" w:rsidRDefault="00084BA4" w:rsidP="00084BA4">
                      <w:pPr>
                        <w:widowControl w:val="0"/>
                        <w:rPr>
                          <w:rFonts w:ascii="Calibri" w:hAnsi="Calibri" w:cs="Calibri"/>
                          <w:sz w:val="24"/>
                          <w:szCs w:val="24"/>
                        </w:rPr>
                      </w:pPr>
                      <w:r>
                        <w:rPr>
                          <w:sz w:val="24"/>
                          <w:szCs w:val="24"/>
                        </w:rPr>
                        <w:t> </w:t>
                      </w:r>
                    </w:p>
                  </w:txbxContent>
                </v:textbox>
                <w10:wrap anchorx="margin"/>
              </v:shape>
            </w:pict>
          </mc:Fallback>
        </mc:AlternateContent>
      </w: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084BA4" w:rsidP="0015195C">
      <w:pPr>
        <w:rPr>
          <w:rFonts w:ascii="Comic Sans MS" w:hAnsi="Comic Sans MS"/>
          <w:sz w:val="24"/>
          <w:szCs w:val="24"/>
        </w:rPr>
      </w:pPr>
    </w:p>
    <w:p w:rsidR="00084BA4" w:rsidRDefault="001F72D1" w:rsidP="00084BA4">
      <w:pPr>
        <w:jc w:val="center"/>
        <w:rPr>
          <w:rFonts w:ascii="Comic Sans MS" w:hAnsi="Comic Sans MS"/>
          <w:b/>
          <w:noProof/>
          <w:sz w:val="56"/>
          <w:szCs w:val="56"/>
          <w:lang w:eastAsia="en-GB"/>
        </w:rPr>
      </w:pPr>
      <w:r>
        <w:rPr>
          <w:rFonts w:ascii="Comic Sans MS" w:hAnsi="Comic Sans MS"/>
          <w:b/>
          <w:noProof/>
          <w:sz w:val="56"/>
          <w:szCs w:val="56"/>
          <w:lang w:eastAsia="en-GB"/>
        </w:rPr>
        <w:t>PRAYER &amp; LITURGY</w:t>
      </w:r>
      <w:r w:rsidR="00A160AF" w:rsidRPr="00A160AF">
        <w:rPr>
          <w:rFonts w:ascii="Comic Sans MS" w:hAnsi="Comic Sans MS"/>
          <w:b/>
          <w:noProof/>
          <w:sz w:val="56"/>
          <w:szCs w:val="56"/>
          <w:lang w:eastAsia="en-GB"/>
        </w:rPr>
        <w:t xml:space="preserve"> POLICY</w:t>
      </w:r>
    </w:p>
    <w:p w:rsidR="001F72D1" w:rsidRDefault="001F72D1" w:rsidP="00084BA4">
      <w:pPr>
        <w:jc w:val="center"/>
        <w:rPr>
          <w:rFonts w:ascii="Comic Sans MS" w:hAnsi="Comic Sans MS"/>
          <w:b/>
          <w:noProof/>
          <w:sz w:val="56"/>
          <w:szCs w:val="56"/>
          <w:lang w:eastAsia="en-GB"/>
        </w:rPr>
      </w:pPr>
    </w:p>
    <w:p w:rsidR="00A160AF" w:rsidRPr="00A160AF" w:rsidRDefault="00A160AF" w:rsidP="00084BA4">
      <w:pPr>
        <w:jc w:val="center"/>
        <w:rPr>
          <w:rFonts w:ascii="Comic Sans MS" w:hAnsi="Comic Sans MS"/>
          <w:b/>
          <w:sz w:val="56"/>
          <w:szCs w:val="56"/>
        </w:rPr>
      </w:pPr>
      <w:r>
        <w:rPr>
          <w:noProof/>
        </w:rPr>
        <w:drawing>
          <wp:inline distT="0" distB="0" distL="0" distR="0">
            <wp:extent cx="3768693" cy="3939540"/>
            <wp:effectExtent l="0" t="0" r="3810" b="3810"/>
            <wp:docPr id="2" name="Picture 2" descr="Scottish Catholic Education Service | SCES |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Catholic Education Service | SCES | Religious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5083" cy="3977579"/>
                    </a:xfrm>
                    <a:prstGeom prst="rect">
                      <a:avLst/>
                    </a:prstGeom>
                    <a:noFill/>
                    <a:ln>
                      <a:noFill/>
                    </a:ln>
                  </pic:spPr>
                </pic:pic>
              </a:graphicData>
            </a:graphic>
          </wp:inline>
        </w:drawing>
      </w:r>
    </w:p>
    <w:p w:rsidR="00084BA4" w:rsidRDefault="00084BA4" w:rsidP="0015195C">
      <w:pPr>
        <w:rPr>
          <w:rFonts w:ascii="Comic Sans MS" w:hAnsi="Comic Sans MS"/>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84BA4" w:rsidRPr="00DA50A5" w:rsidTr="007551B6">
        <w:tc>
          <w:tcPr>
            <w:tcW w:w="2127" w:type="dxa"/>
            <w:shd w:val="clear" w:color="auto" w:fill="BFBFBF"/>
          </w:tcPr>
          <w:p w:rsidR="00084BA4" w:rsidRPr="00DA50A5" w:rsidRDefault="00084BA4" w:rsidP="007551B6">
            <w:pPr>
              <w:rPr>
                <w:b/>
              </w:rPr>
            </w:pPr>
            <w:r w:rsidRPr="00DA50A5">
              <w:rPr>
                <w:b/>
              </w:rPr>
              <w:t>Approved by:</w:t>
            </w:r>
          </w:p>
        </w:tc>
        <w:tc>
          <w:tcPr>
            <w:tcW w:w="3727" w:type="dxa"/>
            <w:shd w:val="clear" w:color="auto" w:fill="BFBFBF"/>
          </w:tcPr>
          <w:p w:rsidR="00084BA4" w:rsidRPr="00DA50A5" w:rsidRDefault="003E3D1C" w:rsidP="007551B6">
            <w:r>
              <w:t>Governors</w:t>
            </w:r>
          </w:p>
        </w:tc>
        <w:tc>
          <w:tcPr>
            <w:tcW w:w="3587" w:type="dxa"/>
            <w:shd w:val="clear" w:color="auto" w:fill="BFBFBF"/>
          </w:tcPr>
          <w:p w:rsidR="00084BA4" w:rsidRPr="00DA50A5" w:rsidRDefault="00084BA4" w:rsidP="007551B6">
            <w:r w:rsidRPr="00DA50A5">
              <w:rPr>
                <w:b/>
              </w:rPr>
              <w:t>Date:</w:t>
            </w:r>
            <w:r w:rsidR="00093F4B">
              <w:t xml:space="preserve">  October</w:t>
            </w:r>
            <w:r w:rsidR="003E3D1C">
              <w:t xml:space="preserve"> 202</w:t>
            </w:r>
            <w:r w:rsidR="00DF4AA6">
              <w:t>3</w:t>
            </w:r>
            <w:bookmarkStart w:id="0" w:name="_GoBack"/>
            <w:bookmarkEnd w:id="0"/>
          </w:p>
        </w:tc>
      </w:tr>
      <w:tr w:rsidR="00084BA4" w:rsidRPr="00DA50A5" w:rsidTr="007551B6">
        <w:tc>
          <w:tcPr>
            <w:tcW w:w="2127" w:type="dxa"/>
            <w:shd w:val="clear" w:color="auto" w:fill="BFBFBF"/>
          </w:tcPr>
          <w:p w:rsidR="00084BA4" w:rsidRPr="00DA50A5" w:rsidRDefault="00084BA4" w:rsidP="007551B6">
            <w:pPr>
              <w:rPr>
                <w:b/>
              </w:rPr>
            </w:pPr>
            <w:r w:rsidRPr="00DA50A5">
              <w:rPr>
                <w:b/>
              </w:rPr>
              <w:t>Last reviewed on:</w:t>
            </w:r>
          </w:p>
        </w:tc>
        <w:tc>
          <w:tcPr>
            <w:tcW w:w="7314" w:type="dxa"/>
            <w:gridSpan w:val="2"/>
            <w:shd w:val="clear" w:color="auto" w:fill="BFBFBF"/>
          </w:tcPr>
          <w:p w:rsidR="00084BA4" w:rsidRPr="00DA50A5" w:rsidRDefault="00DF4AA6" w:rsidP="007551B6">
            <w:r>
              <w:t>January</w:t>
            </w:r>
            <w:r w:rsidR="00093F4B">
              <w:t xml:space="preserve"> 20</w:t>
            </w:r>
            <w:r w:rsidR="003E3D1C">
              <w:t>2</w:t>
            </w:r>
            <w:r>
              <w:t>5</w:t>
            </w:r>
            <w:r w:rsidR="00084BA4">
              <w:t xml:space="preserve"> </w:t>
            </w:r>
          </w:p>
        </w:tc>
      </w:tr>
      <w:tr w:rsidR="00084BA4" w:rsidRPr="00DA50A5" w:rsidTr="007551B6">
        <w:tc>
          <w:tcPr>
            <w:tcW w:w="2127" w:type="dxa"/>
            <w:shd w:val="clear" w:color="auto" w:fill="BFBFBF"/>
          </w:tcPr>
          <w:p w:rsidR="00084BA4" w:rsidRPr="00DA50A5" w:rsidRDefault="00084BA4" w:rsidP="007551B6">
            <w:pPr>
              <w:rPr>
                <w:b/>
              </w:rPr>
            </w:pPr>
            <w:r w:rsidRPr="00DA50A5">
              <w:rPr>
                <w:b/>
              </w:rPr>
              <w:t>Next review due by:</w:t>
            </w:r>
          </w:p>
        </w:tc>
        <w:tc>
          <w:tcPr>
            <w:tcW w:w="7314" w:type="dxa"/>
            <w:gridSpan w:val="2"/>
            <w:shd w:val="clear" w:color="auto" w:fill="BFBFBF"/>
          </w:tcPr>
          <w:p w:rsidR="00084BA4" w:rsidRPr="00DA50A5" w:rsidRDefault="00DF4AA6" w:rsidP="007551B6">
            <w:r>
              <w:t>September</w:t>
            </w:r>
            <w:r w:rsidR="00093F4B">
              <w:t xml:space="preserve"> 20</w:t>
            </w:r>
            <w:r w:rsidR="003E3D1C">
              <w:t>2</w:t>
            </w:r>
            <w:r w:rsidR="00D74506">
              <w:t>5</w:t>
            </w:r>
          </w:p>
        </w:tc>
      </w:tr>
    </w:tbl>
    <w:p w:rsidR="00EB57E3" w:rsidRDefault="00EB57E3" w:rsidP="001F72D1">
      <w:pPr>
        <w:rPr>
          <w:rFonts w:ascii="Comic Sans MS" w:hAnsi="Comic Sans MS" w:cs="Calibri"/>
          <w:b/>
          <w:iCs/>
          <w:sz w:val="20"/>
          <w:szCs w:val="20"/>
        </w:rPr>
      </w:pPr>
    </w:p>
    <w:p w:rsidR="001F72D1" w:rsidRPr="001F72D1" w:rsidRDefault="001F72D1" w:rsidP="001F72D1">
      <w:pPr>
        <w:rPr>
          <w:rFonts w:ascii="Comic Sans MS" w:hAnsi="Comic Sans MS" w:cs="Calibri"/>
          <w:b/>
          <w:iCs/>
          <w:sz w:val="20"/>
          <w:szCs w:val="20"/>
        </w:rPr>
      </w:pPr>
      <w:r w:rsidRPr="001F72D1">
        <w:rPr>
          <w:rFonts w:ascii="Comic Sans MS" w:hAnsi="Comic Sans MS" w:cs="Calibri"/>
          <w:b/>
          <w:iCs/>
          <w:sz w:val="20"/>
          <w:szCs w:val="20"/>
        </w:rPr>
        <w:lastRenderedPageBreak/>
        <w:t xml:space="preserve">Introduction </w:t>
      </w:r>
    </w:p>
    <w:p w:rsidR="001F72D1" w:rsidRPr="001F72D1" w:rsidRDefault="001F72D1" w:rsidP="001F72D1">
      <w:pPr>
        <w:rPr>
          <w:rFonts w:ascii="Comic Sans MS" w:hAnsi="Comic Sans MS" w:cs="Calibri"/>
          <w:b/>
          <w:iCs/>
          <w:sz w:val="20"/>
          <w:szCs w:val="20"/>
        </w:rPr>
      </w:pPr>
      <w:r w:rsidRPr="001F72D1">
        <w:rPr>
          <w:rFonts w:ascii="Comic Sans MS" w:hAnsi="Comic Sans MS" w:cs="Calibri"/>
          <w:b/>
          <w:iCs/>
          <w:sz w:val="20"/>
          <w:szCs w:val="20"/>
        </w:rPr>
        <w:t xml:space="preserve">Understanding Prayer and Liturgy </w:t>
      </w:r>
      <w:r w:rsidRPr="001F72D1">
        <w:rPr>
          <w:rFonts w:ascii="Comic Sans MS" w:hAnsi="Comic Sans MS" w:cs="Calibri"/>
          <w:i/>
          <w:iCs/>
          <w:sz w:val="16"/>
          <w:szCs w:val="16"/>
        </w:rPr>
        <w:t>(From the draft Prayer and Liturgy Directory, September 2022)</w:t>
      </w:r>
    </w:p>
    <w:p w:rsidR="001F72D1" w:rsidRPr="001F72D1" w:rsidRDefault="001F72D1" w:rsidP="001F72D1">
      <w:pPr>
        <w:rPr>
          <w:rFonts w:ascii="Comic Sans MS" w:hAnsi="Comic Sans MS" w:cs="Calibri"/>
          <w:bCs/>
          <w:i/>
          <w:sz w:val="20"/>
          <w:szCs w:val="20"/>
        </w:rPr>
      </w:pPr>
      <w:r w:rsidRPr="001F72D1">
        <w:rPr>
          <w:rFonts w:ascii="Comic Sans MS" w:hAnsi="Comic Sans MS" w:cs="Calibri"/>
          <w:bCs/>
          <w:i/>
          <w:sz w:val="20"/>
          <w:szCs w:val="20"/>
        </w:rPr>
        <w:t xml:space="preserve">In </w:t>
      </w:r>
      <w:r w:rsidR="00EB57E3">
        <w:rPr>
          <w:rFonts w:ascii="Comic Sans MS" w:hAnsi="Comic Sans MS" w:cs="Calibri"/>
          <w:bCs/>
          <w:i/>
          <w:sz w:val="20"/>
          <w:szCs w:val="20"/>
        </w:rPr>
        <w:t>all schools</w:t>
      </w:r>
      <w:r>
        <w:rPr>
          <w:rFonts w:ascii="Comic Sans MS" w:hAnsi="Comic Sans MS" w:cs="Calibri"/>
          <w:bCs/>
          <w:i/>
          <w:sz w:val="20"/>
          <w:szCs w:val="20"/>
        </w:rPr>
        <w:t xml:space="preserve"> </w:t>
      </w:r>
      <w:r w:rsidRPr="001F72D1">
        <w:rPr>
          <w:rFonts w:ascii="Comic Sans MS" w:hAnsi="Comic Sans MS" w:cs="Calibri"/>
          <w:bCs/>
          <w:i/>
          <w:sz w:val="20"/>
          <w:szCs w:val="20"/>
        </w:rPr>
        <w:t>there will be a range of prayer and liturgy: classroom prayer, meditation,</w:t>
      </w:r>
      <w:r>
        <w:rPr>
          <w:rFonts w:ascii="Comic Sans MS" w:hAnsi="Comic Sans MS" w:cs="Calibri"/>
          <w:bCs/>
          <w:i/>
          <w:sz w:val="20"/>
          <w:szCs w:val="20"/>
        </w:rPr>
        <w:t xml:space="preserve"> </w:t>
      </w:r>
      <w:r w:rsidRPr="001F72D1">
        <w:rPr>
          <w:rFonts w:ascii="Comic Sans MS" w:hAnsi="Comic Sans MS" w:cs="Calibri"/>
          <w:bCs/>
          <w:i/>
          <w:sz w:val="20"/>
          <w:szCs w:val="20"/>
        </w:rPr>
        <w:t>assemblies, devotions, special services for times in the school year, celebrations of Mass and</w:t>
      </w:r>
      <w:r>
        <w:rPr>
          <w:rFonts w:ascii="Comic Sans MS" w:hAnsi="Comic Sans MS" w:cs="Calibri"/>
          <w:bCs/>
          <w:i/>
          <w:sz w:val="20"/>
          <w:szCs w:val="20"/>
        </w:rPr>
        <w:t xml:space="preserve"> </w:t>
      </w:r>
      <w:r w:rsidRPr="001F72D1">
        <w:rPr>
          <w:rFonts w:ascii="Comic Sans MS" w:hAnsi="Comic Sans MS" w:cs="Calibri"/>
          <w:bCs/>
          <w:i/>
          <w:sz w:val="20"/>
          <w:szCs w:val="20"/>
        </w:rPr>
        <w:t>the Sacrament of Reconciliation. Each form of prayer and liturgy will have its own character</w:t>
      </w:r>
      <w:r>
        <w:rPr>
          <w:rFonts w:ascii="Comic Sans MS" w:hAnsi="Comic Sans MS" w:cs="Calibri"/>
          <w:bCs/>
          <w:i/>
          <w:sz w:val="20"/>
          <w:szCs w:val="20"/>
        </w:rPr>
        <w:t xml:space="preserve"> </w:t>
      </w:r>
      <w:r w:rsidRPr="001F72D1">
        <w:rPr>
          <w:rFonts w:ascii="Comic Sans MS" w:hAnsi="Comic Sans MS" w:cs="Calibri"/>
          <w:bCs/>
          <w:i/>
          <w:sz w:val="20"/>
          <w:szCs w:val="20"/>
        </w:rPr>
        <w:t>dependent on the circumstances, size and age of the group, the place of celebration and its</w:t>
      </w:r>
      <w:r>
        <w:rPr>
          <w:rFonts w:ascii="Comic Sans MS" w:hAnsi="Comic Sans MS" w:cs="Calibri"/>
          <w:bCs/>
          <w:i/>
          <w:sz w:val="20"/>
          <w:szCs w:val="20"/>
        </w:rPr>
        <w:t xml:space="preserve"> </w:t>
      </w:r>
      <w:r w:rsidRPr="001F72D1">
        <w:rPr>
          <w:rFonts w:ascii="Comic Sans MS" w:hAnsi="Comic Sans MS" w:cs="Calibri"/>
          <w:bCs/>
          <w:i/>
          <w:sz w:val="20"/>
          <w:szCs w:val="20"/>
        </w:rPr>
        <w:t>content.</w:t>
      </w:r>
    </w:p>
    <w:p w:rsidR="001F72D1" w:rsidRPr="001F72D1" w:rsidRDefault="001F72D1" w:rsidP="001F72D1">
      <w:pPr>
        <w:rPr>
          <w:rFonts w:ascii="Comic Sans MS" w:hAnsi="Comic Sans MS" w:cs="Calibri"/>
          <w:b/>
          <w:i/>
          <w:sz w:val="20"/>
          <w:szCs w:val="20"/>
        </w:rPr>
      </w:pPr>
      <w:r w:rsidRPr="001F72D1">
        <w:rPr>
          <w:rFonts w:ascii="Comic Sans MS" w:hAnsi="Comic Sans MS" w:cs="Calibri"/>
          <w:b/>
          <w:i/>
          <w:sz w:val="20"/>
          <w:szCs w:val="20"/>
        </w:rPr>
        <w:t>Definition of Terms</w:t>
      </w:r>
    </w:p>
    <w:p w:rsidR="001F72D1" w:rsidRPr="001F72D1" w:rsidRDefault="001F72D1" w:rsidP="001F72D1">
      <w:pPr>
        <w:rPr>
          <w:rFonts w:ascii="Comic Sans MS" w:hAnsi="Comic Sans MS" w:cs="Calibri"/>
          <w:bCs/>
          <w:i/>
          <w:sz w:val="20"/>
          <w:szCs w:val="20"/>
        </w:rPr>
      </w:pPr>
      <w:r w:rsidRPr="001F72D1">
        <w:rPr>
          <w:rFonts w:ascii="Comic Sans MS" w:hAnsi="Comic Sans MS" w:cs="Calibri"/>
          <w:bCs/>
          <w:i/>
          <w:sz w:val="20"/>
          <w:szCs w:val="20"/>
        </w:rPr>
        <w:t>Prayer, Liturgical Prayer, and Liturgy form a continuum with silent meditation at one end</w:t>
      </w:r>
    </w:p>
    <w:p w:rsidR="001F72D1" w:rsidRPr="001F72D1" w:rsidRDefault="001F72D1" w:rsidP="001F72D1">
      <w:pPr>
        <w:rPr>
          <w:rFonts w:ascii="Comic Sans MS" w:hAnsi="Comic Sans MS" w:cs="Calibri"/>
          <w:bCs/>
          <w:i/>
          <w:sz w:val="20"/>
          <w:szCs w:val="20"/>
        </w:rPr>
      </w:pPr>
      <w:r w:rsidRPr="001F72D1">
        <w:rPr>
          <w:rFonts w:ascii="Comic Sans MS" w:hAnsi="Comic Sans MS" w:cs="Calibri"/>
          <w:bCs/>
          <w:i/>
          <w:sz w:val="20"/>
          <w:szCs w:val="20"/>
        </w:rPr>
        <w:t>and a celebration of Mass on a Solemnity of the Church (e.g., Ascension of the Lord) at the</w:t>
      </w:r>
    </w:p>
    <w:p w:rsidR="001F72D1" w:rsidRDefault="001F72D1" w:rsidP="001F72D1">
      <w:pPr>
        <w:rPr>
          <w:rFonts w:ascii="Comic Sans MS" w:hAnsi="Comic Sans MS" w:cs="Calibri"/>
          <w:bCs/>
          <w:i/>
          <w:sz w:val="20"/>
          <w:szCs w:val="20"/>
        </w:rPr>
      </w:pPr>
      <w:r w:rsidRPr="001F72D1">
        <w:rPr>
          <w:rFonts w:ascii="Comic Sans MS" w:hAnsi="Comic Sans MS" w:cs="Calibri"/>
          <w:bCs/>
          <w:i/>
          <w:sz w:val="20"/>
          <w:szCs w:val="20"/>
        </w:rPr>
        <w:t>other. Of course, there are areas of overlap between the categories.</w:t>
      </w:r>
    </w:p>
    <w:p w:rsidR="001F72D1" w:rsidRPr="00EB57E3" w:rsidRDefault="00EB57E3" w:rsidP="00EB57E3">
      <w:pPr>
        <w:rPr>
          <w:rFonts w:ascii="Comic Sans MS" w:hAnsi="Comic Sans MS" w:cs="Calibri"/>
          <w:bCs/>
          <w:i/>
          <w:sz w:val="20"/>
          <w:szCs w:val="20"/>
        </w:rPr>
      </w:pPr>
      <w:r w:rsidRPr="00EB57E3">
        <w:rPr>
          <w:rFonts w:ascii="Comic Sans MS" w:eastAsia="Calibri" w:hAnsi="Comic Sans MS"/>
          <w:b/>
          <w:bCs/>
          <w:noProof/>
          <w:sz w:val="20"/>
          <w:szCs w:val="20"/>
        </w:rPr>
        <w:drawing>
          <wp:inline distT="0" distB="0" distL="0" distR="0" wp14:anchorId="102F2D57" wp14:editId="7CEB0FC9">
            <wp:extent cx="5731510" cy="15246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524635"/>
                    </a:xfrm>
                    <a:prstGeom prst="rect">
                      <a:avLst/>
                    </a:prstGeom>
                  </pic:spPr>
                </pic:pic>
              </a:graphicData>
            </a:graphic>
          </wp:inline>
        </w:drawing>
      </w:r>
    </w:p>
    <w:tbl>
      <w:tblPr>
        <w:tblStyle w:val="TableGrid1"/>
        <w:tblW w:w="9199" w:type="dxa"/>
        <w:tblLook w:val="04A0" w:firstRow="1" w:lastRow="0" w:firstColumn="1" w:lastColumn="0" w:noHBand="0" w:noVBand="1"/>
      </w:tblPr>
      <w:tblGrid>
        <w:gridCol w:w="3066"/>
        <w:gridCol w:w="3066"/>
        <w:gridCol w:w="3067"/>
      </w:tblGrid>
      <w:tr w:rsidR="001F72D1" w:rsidRPr="001F72D1" w:rsidTr="00B46BBE">
        <w:trPr>
          <w:trHeight w:val="475"/>
        </w:trPr>
        <w:tc>
          <w:tcPr>
            <w:tcW w:w="3066" w:type="dxa"/>
            <w:shd w:val="clear" w:color="auto" w:fill="C9C9C9"/>
          </w:tcPr>
          <w:p w:rsidR="001F72D1" w:rsidRPr="001F72D1" w:rsidRDefault="001F72D1" w:rsidP="00B46BBE">
            <w:pPr>
              <w:tabs>
                <w:tab w:val="left" w:pos="1980"/>
              </w:tabs>
              <w:spacing w:after="160" w:line="259" w:lineRule="auto"/>
              <w:rPr>
                <w:rFonts w:ascii="Comic Sans MS" w:hAnsi="Comic Sans MS"/>
                <w:b/>
                <w:bCs/>
                <w:sz w:val="20"/>
                <w:szCs w:val="20"/>
              </w:rPr>
            </w:pPr>
            <w:r w:rsidRPr="001F72D1">
              <w:rPr>
                <w:rFonts w:ascii="Comic Sans MS" w:hAnsi="Comic Sans MS"/>
                <w:b/>
                <w:bCs/>
                <w:sz w:val="20"/>
                <w:szCs w:val="20"/>
              </w:rPr>
              <w:t>Prayer</w:t>
            </w:r>
          </w:p>
        </w:tc>
        <w:tc>
          <w:tcPr>
            <w:tcW w:w="3066" w:type="dxa"/>
            <w:shd w:val="clear" w:color="auto" w:fill="C9C9C9"/>
          </w:tcPr>
          <w:p w:rsidR="001F72D1" w:rsidRPr="001F72D1" w:rsidRDefault="001F72D1" w:rsidP="00B46BBE">
            <w:pPr>
              <w:tabs>
                <w:tab w:val="left" w:pos="1980"/>
              </w:tabs>
              <w:spacing w:after="160" w:line="259" w:lineRule="auto"/>
              <w:rPr>
                <w:rFonts w:ascii="Comic Sans MS" w:hAnsi="Comic Sans MS"/>
                <w:b/>
                <w:bCs/>
                <w:sz w:val="20"/>
                <w:szCs w:val="20"/>
              </w:rPr>
            </w:pPr>
            <w:r w:rsidRPr="001F72D1">
              <w:rPr>
                <w:rFonts w:ascii="Comic Sans MS" w:hAnsi="Comic Sans MS"/>
                <w:b/>
                <w:bCs/>
                <w:sz w:val="20"/>
                <w:szCs w:val="20"/>
              </w:rPr>
              <w:t>Liturgical Prayer</w:t>
            </w:r>
          </w:p>
        </w:tc>
        <w:tc>
          <w:tcPr>
            <w:tcW w:w="3067" w:type="dxa"/>
            <w:shd w:val="clear" w:color="auto" w:fill="C9C9C9"/>
          </w:tcPr>
          <w:p w:rsidR="001F72D1" w:rsidRPr="001F72D1" w:rsidRDefault="001F72D1" w:rsidP="00B46BBE">
            <w:pPr>
              <w:tabs>
                <w:tab w:val="left" w:pos="1980"/>
              </w:tabs>
              <w:spacing w:after="160" w:line="259" w:lineRule="auto"/>
              <w:rPr>
                <w:rFonts w:ascii="Comic Sans MS" w:hAnsi="Comic Sans MS"/>
                <w:b/>
                <w:bCs/>
                <w:sz w:val="20"/>
                <w:szCs w:val="20"/>
              </w:rPr>
            </w:pPr>
            <w:r w:rsidRPr="001F72D1">
              <w:rPr>
                <w:rFonts w:ascii="Comic Sans MS" w:hAnsi="Comic Sans MS"/>
                <w:b/>
                <w:bCs/>
                <w:sz w:val="20"/>
                <w:szCs w:val="20"/>
              </w:rPr>
              <w:t>Liturgy</w:t>
            </w:r>
          </w:p>
        </w:tc>
      </w:tr>
      <w:tr w:rsidR="001F72D1" w:rsidRPr="001F72D1" w:rsidTr="00B46BBE">
        <w:trPr>
          <w:trHeight w:val="475"/>
        </w:trPr>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Simple structure</w:t>
            </w:r>
          </w:p>
        </w:tc>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Structured (often 4 part)</w:t>
            </w:r>
          </w:p>
        </w:tc>
        <w:tc>
          <w:tcPr>
            <w:tcW w:w="3067"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Taken from official books</w:t>
            </w:r>
          </w:p>
        </w:tc>
      </w:tr>
      <w:tr w:rsidR="001F72D1" w:rsidRPr="001F72D1" w:rsidTr="00B46BBE">
        <w:trPr>
          <w:trHeight w:val="475"/>
        </w:trPr>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One or two elements</w:t>
            </w:r>
          </w:p>
        </w:tc>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Elements drawn from liturgy</w:t>
            </w:r>
          </w:p>
        </w:tc>
        <w:tc>
          <w:tcPr>
            <w:tcW w:w="3067"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Complex structure</w:t>
            </w:r>
          </w:p>
        </w:tc>
      </w:tr>
      <w:tr w:rsidR="001F72D1" w:rsidRPr="001F72D1" w:rsidTr="00B46BBE">
        <w:trPr>
          <w:trHeight w:val="418"/>
        </w:trPr>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Balance of familiarity &amp; creativity</w:t>
            </w:r>
          </w:p>
        </w:tc>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Places of Scripture</w:t>
            </w:r>
          </w:p>
        </w:tc>
        <w:tc>
          <w:tcPr>
            <w:tcW w:w="3067"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Many elements</w:t>
            </w:r>
          </w:p>
        </w:tc>
      </w:tr>
      <w:tr w:rsidR="001F72D1" w:rsidRPr="001F72D1" w:rsidTr="00B46BBE">
        <w:trPr>
          <w:trHeight w:val="189"/>
        </w:trPr>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p>
        </w:tc>
        <w:tc>
          <w:tcPr>
            <w:tcW w:w="3066"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Contrasts and creativity</w:t>
            </w:r>
          </w:p>
        </w:tc>
        <w:tc>
          <w:tcPr>
            <w:tcW w:w="3067" w:type="dxa"/>
          </w:tcPr>
          <w:p w:rsidR="001F72D1" w:rsidRPr="001F72D1" w:rsidRDefault="001F72D1" w:rsidP="00B46BBE">
            <w:pPr>
              <w:tabs>
                <w:tab w:val="left" w:pos="1980"/>
              </w:tabs>
              <w:spacing w:after="160" w:line="259" w:lineRule="auto"/>
              <w:rPr>
                <w:rFonts w:ascii="Comic Sans MS" w:hAnsi="Comic Sans MS"/>
                <w:sz w:val="20"/>
                <w:szCs w:val="20"/>
              </w:rPr>
            </w:pPr>
            <w:r w:rsidRPr="001F72D1">
              <w:rPr>
                <w:rFonts w:ascii="Comic Sans MS" w:hAnsi="Comic Sans MS"/>
                <w:sz w:val="20"/>
                <w:szCs w:val="20"/>
              </w:rPr>
              <w:t>Range of ministry</w:t>
            </w:r>
          </w:p>
        </w:tc>
      </w:tr>
    </w:tbl>
    <w:p w:rsidR="001F72D1" w:rsidRPr="00EB57E3" w:rsidRDefault="001F72D1" w:rsidP="00EB57E3">
      <w:pPr>
        <w:autoSpaceDE w:val="0"/>
        <w:autoSpaceDN w:val="0"/>
        <w:adjustRightInd w:val="0"/>
        <w:rPr>
          <w:rFonts w:ascii="Comic Sans MS" w:hAnsi="Comic Sans MS" w:cs="Calibri"/>
          <w:i/>
          <w:sz w:val="18"/>
          <w:szCs w:val="18"/>
        </w:rPr>
      </w:pPr>
      <w:r w:rsidRPr="001F72D1">
        <w:rPr>
          <w:rFonts w:ascii="Comic Sans MS" w:hAnsi="Comic Sans MS" w:cs="Calibri"/>
          <w:i/>
          <w:sz w:val="20"/>
          <w:szCs w:val="20"/>
        </w:rPr>
        <w:br/>
      </w:r>
      <w:r w:rsidRPr="00EB57E3">
        <w:rPr>
          <w:rFonts w:ascii="Comic Sans MS" w:hAnsi="Comic Sans MS" w:cs="Calibri"/>
          <w:i/>
          <w:sz w:val="18"/>
          <w:szCs w:val="18"/>
        </w:rPr>
        <w:t>In Catholic terminology ‘worship’ is not generally used to name and describe a distinct type of prayer or event. Worship is about living our lives in a way that recognises that everything we have is a gift from God and that everything we do gives glory to God. That, of course, does include prayer but the scope is broader. With that understanding of worship it will be seen that that the purpose of education in a Catholic school is to know and love Christ and to</w:t>
      </w:r>
      <w:r w:rsidR="00EB57E3" w:rsidRPr="00EB57E3">
        <w:rPr>
          <w:rFonts w:ascii="Comic Sans MS" w:hAnsi="Comic Sans MS" w:cs="Calibri"/>
          <w:i/>
          <w:sz w:val="18"/>
          <w:szCs w:val="18"/>
        </w:rPr>
        <w:t xml:space="preserve"> </w:t>
      </w:r>
      <w:r w:rsidRPr="00EB57E3">
        <w:rPr>
          <w:rFonts w:ascii="Comic Sans MS" w:hAnsi="Comic Sans MS" w:cs="Calibri"/>
          <w:i/>
          <w:sz w:val="18"/>
          <w:szCs w:val="18"/>
        </w:rPr>
        <w:t>open the vision and imagination of all pupils to the wonder of living in God’s world, and the</w:t>
      </w:r>
      <w:r w:rsidR="00EB57E3" w:rsidRPr="00EB57E3">
        <w:rPr>
          <w:rFonts w:ascii="Comic Sans MS" w:hAnsi="Comic Sans MS" w:cs="Calibri"/>
          <w:i/>
          <w:sz w:val="18"/>
          <w:szCs w:val="18"/>
        </w:rPr>
        <w:t xml:space="preserve"> </w:t>
      </w:r>
      <w:r w:rsidRPr="00EB57E3">
        <w:rPr>
          <w:rFonts w:ascii="Comic Sans MS" w:hAnsi="Comic Sans MS" w:cs="Calibri"/>
          <w:i/>
          <w:sz w:val="18"/>
          <w:szCs w:val="18"/>
        </w:rPr>
        <w:t>responsibilities that follow from this.</w:t>
      </w:r>
    </w:p>
    <w:p w:rsidR="001F72D1" w:rsidRPr="00270CAA" w:rsidRDefault="001F72D1" w:rsidP="001F72D1">
      <w:pPr>
        <w:rPr>
          <w:rFonts w:ascii="Calibri" w:hAnsi="Calibri" w:cs="Calibri"/>
          <w:iCs/>
          <w:sz w:val="24"/>
          <w:szCs w:val="24"/>
        </w:rPr>
      </w:pPr>
      <w:r w:rsidRPr="001F72D1">
        <w:rPr>
          <w:rFonts w:ascii="Comic Sans MS" w:hAnsi="Comic Sans MS" w:cs="Calibri"/>
          <w:iCs/>
          <w:sz w:val="20"/>
          <w:szCs w:val="20"/>
        </w:rPr>
        <w:t>Under Section 48 of the Education Act 2005 there is a statutory duty to inspect and report on denominal education (that is religious education) and collective worship in schools designated as having a religious character. For this reason, the term ‘Collective Worship’ has been kept as the headline judgement by the Catholic Schools Inspectorate but throughout the framework it is referred to as prayer and liturgy. This policy addresses the shift in vocabulary and is an interim response to the draft Prayer and Liturgy Directory. When the Directory is published it will contain a model policy which the Diocese of Hexham and Newcastle will adapt for schools.</w:t>
      </w:r>
      <w:r w:rsidRPr="00270CAA">
        <w:rPr>
          <w:rFonts w:ascii="Calibri" w:hAnsi="Calibri" w:cs="Calibri"/>
          <w:b/>
          <w:i/>
          <w:sz w:val="27"/>
          <w:szCs w:val="27"/>
        </w:rPr>
        <w:br w:type="page"/>
      </w:r>
    </w:p>
    <w:p w:rsidR="001F72D1" w:rsidRPr="00EB57E3" w:rsidRDefault="001F72D1" w:rsidP="001F72D1">
      <w:pPr>
        <w:pStyle w:val="Title"/>
        <w:rPr>
          <w:rFonts w:ascii="Comic Sans MS" w:hAnsi="Comic Sans MS" w:cs="Calibri"/>
          <w:b/>
          <w:sz w:val="27"/>
          <w:szCs w:val="27"/>
        </w:rPr>
      </w:pPr>
      <w:r w:rsidRPr="00EB57E3">
        <w:rPr>
          <w:rFonts w:ascii="Comic Sans MS" w:hAnsi="Comic Sans MS" w:cs="Calibri"/>
          <w:b/>
          <w:sz w:val="27"/>
          <w:szCs w:val="27"/>
        </w:rPr>
        <w:lastRenderedPageBreak/>
        <w:t>S</w:t>
      </w:r>
      <w:r w:rsidR="00EB57E3" w:rsidRPr="00EB57E3">
        <w:rPr>
          <w:rFonts w:ascii="Comic Sans MS" w:hAnsi="Comic Sans MS" w:cs="Calibri"/>
          <w:b/>
          <w:sz w:val="27"/>
          <w:szCs w:val="27"/>
        </w:rPr>
        <w:t>t. Paul</w:t>
      </w:r>
      <w:r w:rsidRPr="00EB57E3">
        <w:rPr>
          <w:rFonts w:ascii="Comic Sans MS" w:hAnsi="Comic Sans MS" w:cs="Calibri"/>
          <w:b/>
          <w:sz w:val="27"/>
          <w:szCs w:val="27"/>
        </w:rPr>
        <w:t>’s</w:t>
      </w:r>
      <w:r w:rsidR="00EB57E3" w:rsidRPr="00EB57E3">
        <w:rPr>
          <w:rFonts w:ascii="Comic Sans MS" w:hAnsi="Comic Sans MS" w:cs="Calibri"/>
          <w:b/>
          <w:sz w:val="27"/>
          <w:szCs w:val="27"/>
        </w:rPr>
        <w:t xml:space="preserve"> </w:t>
      </w:r>
      <w:r w:rsidRPr="00EB57E3">
        <w:rPr>
          <w:rFonts w:ascii="Comic Sans MS" w:hAnsi="Comic Sans MS" w:cs="Calibri"/>
          <w:b/>
          <w:sz w:val="27"/>
          <w:szCs w:val="27"/>
        </w:rPr>
        <w:t>Prayer and Liturgy Policy</w:t>
      </w:r>
    </w:p>
    <w:p w:rsidR="001F72D1" w:rsidRPr="00737670" w:rsidRDefault="001F72D1" w:rsidP="001F72D1">
      <w:pPr>
        <w:pStyle w:val="Title"/>
        <w:rPr>
          <w:rFonts w:ascii="Calibri" w:hAnsi="Calibri" w:cs="Calibri"/>
          <w:sz w:val="19"/>
          <w:szCs w:val="19"/>
        </w:rPr>
      </w:pPr>
    </w:p>
    <w:p w:rsidR="001F72D1" w:rsidRPr="000C7F30" w:rsidRDefault="001F72D1" w:rsidP="001F72D1">
      <w:pPr>
        <w:pStyle w:val="Title"/>
        <w:jc w:val="left"/>
        <w:rPr>
          <w:rFonts w:ascii="Calibri" w:hAnsi="Calibri" w:cs="Calibri"/>
          <w:i/>
          <w:sz w:val="22"/>
          <w:szCs w:val="22"/>
        </w:rPr>
      </w:pPr>
    </w:p>
    <w:p w:rsidR="00EB57E3" w:rsidRPr="00A160AF" w:rsidRDefault="00EB57E3" w:rsidP="00EB57E3">
      <w:pPr>
        <w:rPr>
          <w:rFonts w:ascii="Comic Sans MS" w:hAnsi="Comic Sans MS" w:cs="Calibri"/>
          <w:sz w:val="20"/>
          <w:szCs w:val="20"/>
        </w:rPr>
      </w:pPr>
      <w:r w:rsidRPr="00A160AF">
        <w:rPr>
          <w:rFonts w:ascii="Comic Sans MS" w:hAnsi="Comic Sans MS" w:cs="Calibri"/>
          <w:b/>
          <w:sz w:val="20"/>
          <w:szCs w:val="20"/>
        </w:rPr>
        <w:t>Mission Statement</w:t>
      </w:r>
      <w:r>
        <w:rPr>
          <w:rFonts w:ascii="Comic Sans MS" w:hAnsi="Comic Sans MS" w:cs="Calibri"/>
          <w:sz w:val="20"/>
          <w:szCs w:val="20"/>
        </w:rPr>
        <w:t>:</w:t>
      </w:r>
    </w:p>
    <w:p w:rsidR="00EB57E3" w:rsidRPr="00A160AF" w:rsidRDefault="00EB57E3" w:rsidP="00EB57E3">
      <w:pPr>
        <w:rPr>
          <w:rFonts w:ascii="Comic Sans MS" w:hAnsi="Comic Sans MS" w:cs="Calibri"/>
          <w:sz w:val="20"/>
          <w:szCs w:val="20"/>
        </w:rPr>
      </w:pPr>
      <w:r w:rsidRPr="00A160AF">
        <w:rPr>
          <w:rFonts w:ascii="Comic Sans MS" w:hAnsi="Comic Sans MS" w:cs="Calibri"/>
          <w:sz w:val="20"/>
          <w:szCs w:val="20"/>
        </w:rPr>
        <w:t>St. Paul’s Catholic Primary School is a vibrant Christian community at the heart of which is a love for God. It respects the uniqueness of the individual made in God’s image and loved by him and this is immersed in our core values of faith, respect, resilience and happiness.  </w:t>
      </w:r>
    </w:p>
    <w:p w:rsidR="00EB57E3" w:rsidRPr="00A160AF" w:rsidRDefault="00EB57E3" w:rsidP="00EB57E3">
      <w:pPr>
        <w:rPr>
          <w:rFonts w:ascii="Comic Sans MS" w:hAnsi="Comic Sans MS" w:cs="Calibri"/>
          <w:sz w:val="20"/>
          <w:szCs w:val="20"/>
        </w:rPr>
      </w:pPr>
      <w:r w:rsidRPr="00A160AF">
        <w:rPr>
          <w:rFonts w:ascii="Comic Sans MS" w:hAnsi="Comic Sans MS" w:cs="Calibri"/>
          <w:sz w:val="20"/>
          <w:szCs w:val="20"/>
        </w:rPr>
        <w:t xml:space="preserve">We aim to deliver a high standard of education which challenges all, based on the understanding that the whole person is celebrated and inspired to contribute. </w:t>
      </w:r>
    </w:p>
    <w:p w:rsidR="00EB57E3" w:rsidRPr="00A160AF" w:rsidRDefault="00EB57E3" w:rsidP="00EB57E3">
      <w:pPr>
        <w:rPr>
          <w:rFonts w:ascii="Comic Sans MS" w:hAnsi="Comic Sans MS" w:cs="Calibri"/>
          <w:sz w:val="20"/>
          <w:szCs w:val="20"/>
        </w:rPr>
      </w:pPr>
      <w:r w:rsidRPr="00A160AF">
        <w:rPr>
          <w:rFonts w:ascii="Comic Sans MS" w:hAnsi="Comic Sans MS" w:cs="Calibri"/>
          <w:sz w:val="20"/>
          <w:szCs w:val="20"/>
        </w:rPr>
        <w:t xml:space="preserve">We aim for excellence in the daily life of our school, where together we live, love, learn and celebrate. </w:t>
      </w:r>
    </w:p>
    <w:p w:rsidR="00EB57E3" w:rsidRPr="00A160AF" w:rsidRDefault="00EB57E3" w:rsidP="00EB57E3">
      <w:pPr>
        <w:rPr>
          <w:rFonts w:ascii="Comic Sans MS" w:hAnsi="Comic Sans MS" w:cs="Calibri"/>
          <w:sz w:val="20"/>
          <w:szCs w:val="20"/>
        </w:rPr>
      </w:pPr>
      <w:r w:rsidRPr="00A160AF">
        <w:rPr>
          <w:rFonts w:ascii="Comic Sans MS" w:hAnsi="Comic Sans MS" w:cs="Calibri"/>
          <w:sz w:val="20"/>
          <w:szCs w:val="20"/>
        </w:rPr>
        <w:t xml:space="preserve">In working outwardly, our partnership with parents, our parishes, other schools and the wider community, will benefit.  </w:t>
      </w:r>
    </w:p>
    <w:p w:rsidR="00EB57E3" w:rsidRDefault="00EB57E3" w:rsidP="00EB57E3">
      <w:pPr>
        <w:rPr>
          <w:rFonts w:ascii="Comic Sans MS" w:hAnsi="Comic Sans MS" w:cs="Calibri"/>
          <w:sz w:val="20"/>
          <w:szCs w:val="20"/>
        </w:rPr>
      </w:pPr>
      <w:r w:rsidRPr="00A160AF">
        <w:rPr>
          <w:rFonts w:ascii="Comic Sans MS" w:hAnsi="Comic Sans MS" w:cs="Calibri"/>
          <w:sz w:val="20"/>
          <w:szCs w:val="20"/>
        </w:rPr>
        <w:t>We will endeavour to provide open and supportive communication which fosters effective, caring relationships between all.</w:t>
      </w:r>
    </w:p>
    <w:p w:rsidR="00EB57E3" w:rsidRDefault="00EB57E3" w:rsidP="00EB57E3">
      <w:pPr>
        <w:rPr>
          <w:rFonts w:ascii="Comic Sans MS" w:hAnsi="Comic Sans MS" w:cs="Calibri"/>
          <w:sz w:val="20"/>
          <w:szCs w:val="20"/>
        </w:rPr>
      </w:pPr>
    </w:p>
    <w:p w:rsidR="00EB57E3" w:rsidRDefault="00EB57E3" w:rsidP="00EB57E3">
      <w:pPr>
        <w:jc w:val="center"/>
        <w:rPr>
          <w:rFonts w:ascii="Comic Sans MS" w:hAnsi="Comic Sans MS" w:cs="Calibri"/>
          <w:b/>
          <w:bCs/>
          <w:i/>
          <w:iCs/>
          <w:sz w:val="20"/>
          <w:szCs w:val="20"/>
        </w:rPr>
      </w:pPr>
      <w:r w:rsidRPr="00A160AF">
        <w:rPr>
          <w:rFonts w:ascii="Comic Sans MS" w:hAnsi="Comic Sans MS" w:cs="Calibri"/>
          <w:i/>
          <w:iCs/>
          <w:sz w:val="20"/>
          <w:szCs w:val="20"/>
        </w:rPr>
        <w:t>“</w:t>
      </w:r>
      <w:r w:rsidRPr="00A160AF">
        <w:rPr>
          <w:rFonts w:ascii="Comic Sans MS" w:hAnsi="Comic Sans MS" w:cs="Calibri"/>
          <w:b/>
          <w:bCs/>
          <w:i/>
          <w:iCs/>
          <w:sz w:val="20"/>
          <w:szCs w:val="20"/>
        </w:rPr>
        <w:t>Growing in God’s Love to Be the Best We Can Be”</w:t>
      </w:r>
    </w:p>
    <w:p w:rsidR="00EB57E3" w:rsidRDefault="00EB57E3" w:rsidP="00EB57E3">
      <w:pPr>
        <w:jc w:val="center"/>
        <w:rPr>
          <w:rFonts w:ascii="Comic Sans MS" w:hAnsi="Comic Sans MS" w:cs="Calibri"/>
          <w:b/>
          <w:bCs/>
          <w:i/>
          <w:iCs/>
          <w:sz w:val="20"/>
          <w:szCs w:val="20"/>
        </w:rPr>
      </w:pPr>
      <w:r w:rsidRPr="00A160AF">
        <w:rPr>
          <w:rFonts w:ascii="Comic Sans MS" w:hAnsi="Comic Sans MS" w:cs="Calibri"/>
          <w:noProof/>
          <w:sz w:val="20"/>
          <w:szCs w:val="20"/>
        </w:rPr>
        <w:drawing>
          <wp:inline distT="0" distB="0" distL="0" distR="0" wp14:anchorId="3277CE6B" wp14:editId="39369CB0">
            <wp:extent cx="3246120" cy="732632"/>
            <wp:effectExtent l="0" t="0" r="0" b="0"/>
            <wp:docPr id="6" name="Picture 2" descr="Bordesley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Bordesley Gre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5939" cy="755161"/>
                    </a:xfrm>
                    <a:prstGeom prst="rect">
                      <a:avLst/>
                    </a:prstGeom>
                    <a:noFill/>
                    <a:extLst/>
                  </pic:spPr>
                </pic:pic>
              </a:graphicData>
            </a:graphic>
          </wp:inline>
        </w:drawing>
      </w:r>
    </w:p>
    <w:p w:rsidR="00EB57E3" w:rsidRPr="00A160AF" w:rsidRDefault="00EB57E3" w:rsidP="00EB57E3">
      <w:pPr>
        <w:jc w:val="center"/>
        <w:rPr>
          <w:rFonts w:ascii="Comic Sans MS" w:hAnsi="Comic Sans MS" w:cs="Calibri"/>
          <w:sz w:val="20"/>
          <w:szCs w:val="20"/>
        </w:rPr>
      </w:pPr>
    </w:p>
    <w:p w:rsidR="001F72D1" w:rsidRPr="000C7F30" w:rsidRDefault="001F72D1" w:rsidP="001F72D1">
      <w:pPr>
        <w:jc w:val="both"/>
        <w:rPr>
          <w:rFonts w:ascii="Calibri" w:hAnsi="Calibri" w:cs="Calibri"/>
        </w:rPr>
      </w:pPr>
    </w:p>
    <w:p w:rsidR="001F72D1" w:rsidRPr="00EB57E3" w:rsidRDefault="001F72D1" w:rsidP="001F72D1">
      <w:pPr>
        <w:rPr>
          <w:rFonts w:ascii="Comic Sans MS" w:hAnsi="Comic Sans MS" w:cs="Calibri"/>
          <w:b/>
          <w:sz w:val="20"/>
          <w:szCs w:val="20"/>
        </w:rPr>
      </w:pPr>
      <w:r w:rsidRPr="00EB57E3">
        <w:rPr>
          <w:rFonts w:ascii="Comic Sans MS" w:hAnsi="Comic Sans MS" w:cs="Calibri"/>
          <w:b/>
          <w:sz w:val="20"/>
          <w:szCs w:val="20"/>
        </w:rPr>
        <w:t>The Nature of Prayer and Liturgy</w:t>
      </w:r>
    </w:p>
    <w:p w:rsidR="001F72D1" w:rsidRPr="00EB57E3" w:rsidRDefault="001F72D1" w:rsidP="001F72D1">
      <w:pPr>
        <w:jc w:val="both"/>
        <w:rPr>
          <w:rFonts w:ascii="Comic Sans MS" w:hAnsi="Comic Sans MS" w:cs="Calibri"/>
          <w:sz w:val="20"/>
          <w:szCs w:val="20"/>
        </w:rPr>
      </w:pPr>
      <w:r w:rsidRPr="00EB57E3">
        <w:rPr>
          <w:rFonts w:ascii="Comic Sans MS" w:hAnsi="Comic Sans MS" w:cs="Calibri"/>
          <w:sz w:val="20"/>
          <w:szCs w:val="20"/>
        </w:rPr>
        <w:t>Prayer and liturgy in a Catholic school names and celebrates God’s presence in our lives. It is concerned with giving glory, honour, praise and thanks to God. It is our loving response, in word and action, to God’s invitation to enter into relationship, made possible through the work of Jesus Christ and the witness of the Holy Spirit.</w:t>
      </w:r>
    </w:p>
    <w:p w:rsidR="001F72D1" w:rsidRPr="00EB57E3" w:rsidRDefault="001F72D1" w:rsidP="001F72D1">
      <w:pPr>
        <w:jc w:val="both"/>
        <w:rPr>
          <w:rFonts w:ascii="Comic Sans MS" w:hAnsi="Comic Sans MS" w:cs="Calibri"/>
          <w:sz w:val="20"/>
          <w:szCs w:val="20"/>
        </w:rPr>
      </w:pPr>
      <w:r w:rsidRPr="00EB57E3">
        <w:rPr>
          <w:rFonts w:ascii="Comic Sans MS" w:hAnsi="Comic Sans MS" w:cs="Calibri"/>
          <w:sz w:val="20"/>
          <w:szCs w:val="20"/>
        </w:rPr>
        <w:t>‘The celebration of Catholic liturgies and prayers as an integral part of the learning and teaching should enable the school community to become reflective, experience the presence of God and should develop a mature spiritual life.’</w:t>
      </w:r>
      <w:r w:rsidRPr="00EB57E3">
        <w:rPr>
          <w:rStyle w:val="FootnoteReference"/>
          <w:rFonts w:ascii="Comic Sans MS" w:hAnsi="Comic Sans MS" w:cs="Calibri"/>
          <w:sz w:val="20"/>
          <w:szCs w:val="20"/>
        </w:rPr>
        <w:footnoteReference w:id="1"/>
      </w:r>
    </w:p>
    <w:p w:rsidR="001F72D1" w:rsidRPr="00737670" w:rsidRDefault="001F72D1" w:rsidP="001F72D1">
      <w:pPr>
        <w:rPr>
          <w:rFonts w:ascii="Calibri" w:hAnsi="Calibri" w:cs="Calibri"/>
          <w:sz w:val="21"/>
          <w:szCs w:val="21"/>
        </w:rPr>
      </w:pPr>
    </w:p>
    <w:p w:rsidR="001F72D1" w:rsidRPr="00EB57E3" w:rsidRDefault="001F72D1" w:rsidP="001F72D1">
      <w:pPr>
        <w:rPr>
          <w:rFonts w:ascii="Comic Sans MS" w:hAnsi="Comic Sans MS" w:cs="Calibri"/>
          <w:b/>
          <w:sz w:val="20"/>
          <w:szCs w:val="20"/>
        </w:rPr>
      </w:pPr>
      <w:r w:rsidRPr="00EB57E3">
        <w:rPr>
          <w:rFonts w:ascii="Comic Sans MS" w:hAnsi="Comic Sans MS" w:cs="Calibri"/>
          <w:b/>
          <w:sz w:val="20"/>
          <w:szCs w:val="20"/>
        </w:rPr>
        <w:t>Legal Requirements</w:t>
      </w:r>
    </w:p>
    <w:p w:rsidR="001F72D1" w:rsidRPr="00EB57E3" w:rsidRDefault="001F72D1" w:rsidP="001F72D1">
      <w:pPr>
        <w:jc w:val="both"/>
        <w:rPr>
          <w:rFonts w:ascii="Comic Sans MS" w:hAnsi="Comic Sans MS" w:cs="Calibri"/>
          <w:sz w:val="20"/>
          <w:szCs w:val="20"/>
        </w:rPr>
      </w:pPr>
      <w:r w:rsidRPr="00EB57E3">
        <w:rPr>
          <w:rFonts w:ascii="Comic Sans MS" w:hAnsi="Comic Sans MS" w:cs="Calibri"/>
          <w:sz w:val="20"/>
          <w:szCs w:val="20"/>
        </w:rPr>
        <w:t xml:space="preserve">It is a legal requirement that there is a daily ‘act of worship’ offered for all pupils. This can take place at any time during the school day and can be either a single ‘act of worship’ for all pupils, or separate ‘acts of worship’ in school groups. Holding an assembly that includes a prayer, said either </w:t>
      </w:r>
      <w:r w:rsidRPr="00EB57E3">
        <w:rPr>
          <w:rFonts w:ascii="Comic Sans MS" w:hAnsi="Comic Sans MS" w:cs="Calibri"/>
          <w:sz w:val="20"/>
          <w:szCs w:val="20"/>
        </w:rPr>
        <w:lastRenderedPageBreak/>
        <w:t>by the teacher or everyone present, does not fulfil this requirement. Prayer, liturgical prayer and assembly are distinct activities. They may sometimes form part of the same gathering, but the difference between will always be made clear.</w:t>
      </w:r>
    </w:p>
    <w:p w:rsidR="001F72D1" w:rsidRPr="00EB57E3" w:rsidRDefault="001F72D1" w:rsidP="001F72D1">
      <w:pPr>
        <w:rPr>
          <w:rFonts w:ascii="Comic Sans MS" w:hAnsi="Comic Sans MS" w:cs="Calibri"/>
          <w:sz w:val="20"/>
          <w:szCs w:val="20"/>
        </w:rPr>
      </w:pPr>
    </w:p>
    <w:p w:rsidR="001F72D1" w:rsidRPr="00EB57E3" w:rsidRDefault="001F72D1" w:rsidP="001F72D1">
      <w:pPr>
        <w:pStyle w:val="BodyText"/>
        <w:rPr>
          <w:rFonts w:cs="Calibri"/>
        </w:rPr>
      </w:pPr>
      <w:r w:rsidRPr="00EB57E3">
        <w:rPr>
          <w:rFonts w:cs="Calibri"/>
        </w:rPr>
        <w:t>The ‘act of worship’ is not designated curriculum time under regulations and will not be subsumed under any part of the curriculum, including religious education. Responsibility for arranging prayer and liturgy lies with the Governing Body after consultation with the headteacher.</w:t>
      </w:r>
    </w:p>
    <w:p w:rsidR="001F72D1" w:rsidRPr="00EB57E3" w:rsidRDefault="001F72D1" w:rsidP="001F72D1">
      <w:pPr>
        <w:rPr>
          <w:rFonts w:ascii="Comic Sans MS" w:hAnsi="Comic Sans MS" w:cs="Calibri"/>
          <w:sz w:val="20"/>
          <w:szCs w:val="20"/>
        </w:rPr>
      </w:pPr>
    </w:p>
    <w:p w:rsidR="001F72D1" w:rsidRPr="00EB57E3" w:rsidRDefault="001F72D1" w:rsidP="001F72D1">
      <w:pPr>
        <w:rPr>
          <w:rFonts w:ascii="Comic Sans MS" w:hAnsi="Comic Sans MS" w:cs="Calibri"/>
          <w:sz w:val="20"/>
          <w:szCs w:val="20"/>
        </w:rPr>
      </w:pPr>
      <w:r w:rsidRPr="00EB57E3">
        <w:rPr>
          <w:rFonts w:ascii="Comic Sans MS" w:hAnsi="Comic Sans MS" w:cs="Calibri"/>
          <w:sz w:val="20"/>
          <w:szCs w:val="20"/>
        </w:rPr>
        <w:t>Parents have a right to withdraw their child from ‘Collective Worship’. However, given the importance of prayer and liturgy in a Catholic school, parents and prospective parents will be made aware of the fact that it can never be confined to ‘timetabled slots’ but may take place in a variety of contexts other that those which are specifically structured, within Come and See RE curriculum.</w:t>
      </w:r>
    </w:p>
    <w:p w:rsidR="001F72D1" w:rsidRPr="00737670" w:rsidRDefault="001F72D1" w:rsidP="001F72D1">
      <w:pPr>
        <w:rPr>
          <w:rFonts w:ascii="Calibri" w:hAnsi="Calibri" w:cs="Calibri"/>
          <w:sz w:val="21"/>
          <w:szCs w:val="21"/>
        </w:rPr>
      </w:pPr>
    </w:p>
    <w:p w:rsidR="001F72D1" w:rsidRPr="00EB57E3" w:rsidRDefault="001F72D1" w:rsidP="001F72D1">
      <w:pPr>
        <w:rPr>
          <w:rFonts w:ascii="Comic Sans MS" w:hAnsi="Comic Sans MS" w:cs="Calibri"/>
          <w:b/>
          <w:sz w:val="20"/>
          <w:szCs w:val="20"/>
        </w:rPr>
      </w:pPr>
      <w:r w:rsidRPr="00EB57E3">
        <w:rPr>
          <w:rFonts w:ascii="Comic Sans MS" w:hAnsi="Comic Sans MS" w:cs="Calibri"/>
          <w:b/>
          <w:sz w:val="20"/>
          <w:szCs w:val="20"/>
        </w:rPr>
        <w:t xml:space="preserve">The Place of Prayer and Liturgy in the Life of </w:t>
      </w:r>
      <w:r w:rsidR="00EB57E3" w:rsidRPr="00EB57E3">
        <w:rPr>
          <w:rFonts w:ascii="Comic Sans MS" w:hAnsi="Comic Sans MS" w:cs="Calibri"/>
          <w:b/>
          <w:sz w:val="20"/>
          <w:szCs w:val="20"/>
        </w:rPr>
        <w:t xml:space="preserve">St. Paul’s Catholic Primary </w:t>
      </w:r>
      <w:r w:rsidRPr="00EB57E3">
        <w:rPr>
          <w:rFonts w:ascii="Comic Sans MS" w:hAnsi="Comic Sans MS" w:cs="Calibri"/>
          <w:b/>
          <w:sz w:val="20"/>
          <w:szCs w:val="20"/>
        </w:rPr>
        <w:t>School</w:t>
      </w:r>
    </w:p>
    <w:p w:rsidR="001F72D1" w:rsidRPr="00EB57E3" w:rsidRDefault="001F72D1" w:rsidP="001F72D1">
      <w:pPr>
        <w:pStyle w:val="BodyText"/>
        <w:rPr>
          <w:rFonts w:cs="Calibri"/>
        </w:rPr>
      </w:pPr>
      <w:r w:rsidRPr="00EB57E3">
        <w:rPr>
          <w:rFonts w:cs="Calibri"/>
        </w:rPr>
        <w:t xml:space="preserve">Prayer and liturgy </w:t>
      </w:r>
      <w:proofErr w:type="gramStart"/>
      <w:r w:rsidRPr="00EB57E3">
        <w:rPr>
          <w:rFonts w:cs="Calibri"/>
        </w:rPr>
        <w:t>is</w:t>
      </w:r>
      <w:proofErr w:type="gramEnd"/>
      <w:r w:rsidRPr="00EB57E3">
        <w:rPr>
          <w:rFonts w:cs="Calibri"/>
        </w:rPr>
        <w:t xml:space="preserve"> an integral part of school life and central to the Catholic tradition. </w:t>
      </w:r>
    </w:p>
    <w:p w:rsidR="001F72D1" w:rsidRPr="00EB57E3" w:rsidRDefault="001F72D1" w:rsidP="001F72D1">
      <w:pPr>
        <w:pStyle w:val="BodyText"/>
        <w:rPr>
          <w:rFonts w:cs="Calibri"/>
        </w:rPr>
      </w:pPr>
    </w:p>
    <w:p w:rsidR="001F72D1" w:rsidRPr="00EB57E3" w:rsidRDefault="001F72D1" w:rsidP="001F72D1">
      <w:pPr>
        <w:pStyle w:val="BodyText"/>
        <w:rPr>
          <w:rFonts w:cs="Calibri"/>
        </w:rPr>
      </w:pPr>
      <w:r w:rsidRPr="00EB57E3">
        <w:rPr>
          <w:rFonts w:cs="Calibri"/>
        </w:rPr>
        <w:t xml:space="preserve">Prayer and liturgy </w:t>
      </w:r>
      <w:proofErr w:type="gramStart"/>
      <w:r w:rsidRPr="00EB57E3">
        <w:rPr>
          <w:rFonts w:cs="Calibri"/>
        </w:rPr>
        <w:t>takes</w:t>
      </w:r>
      <w:proofErr w:type="gramEnd"/>
      <w:r w:rsidRPr="00EB57E3">
        <w:rPr>
          <w:rFonts w:cs="Calibri"/>
        </w:rPr>
        <w:t xml:space="preserve"> into account the religious and educational needs of all who share in it:</w:t>
      </w:r>
    </w:p>
    <w:p w:rsidR="001F72D1" w:rsidRPr="00EB57E3" w:rsidRDefault="001F72D1" w:rsidP="001F72D1">
      <w:pPr>
        <w:pStyle w:val="BodyText"/>
        <w:rPr>
          <w:rFonts w:cs="Calibri"/>
        </w:rPr>
      </w:pPr>
    </w:p>
    <w:p w:rsidR="001F72D1" w:rsidRPr="00EB57E3" w:rsidRDefault="001F72D1" w:rsidP="001F72D1">
      <w:pPr>
        <w:numPr>
          <w:ilvl w:val="0"/>
          <w:numId w:val="10"/>
        </w:numPr>
        <w:spacing w:after="0" w:line="240" w:lineRule="auto"/>
        <w:rPr>
          <w:rFonts w:ascii="Comic Sans MS" w:hAnsi="Comic Sans MS" w:cs="Calibri"/>
          <w:sz w:val="20"/>
          <w:szCs w:val="20"/>
        </w:rPr>
      </w:pPr>
      <w:r w:rsidRPr="00EB57E3">
        <w:rPr>
          <w:rFonts w:ascii="Comic Sans MS" w:hAnsi="Comic Sans MS" w:cs="Calibri"/>
          <w:sz w:val="20"/>
          <w:szCs w:val="20"/>
        </w:rPr>
        <w:t>Those who form part of the worshipping community in church;</w:t>
      </w:r>
    </w:p>
    <w:p w:rsidR="001F72D1" w:rsidRPr="00EB57E3" w:rsidRDefault="001F72D1" w:rsidP="001F72D1">
      <w:pPr>
        <w:numPr>
          <w:ilvl w:val="0"/>
          <w:numId w:val="10"/>
        </w:numPr>
        <w:spacing w:after="0" w:line="240" w:lineRule="auto"/>
        <w:rPr>
          <w:rFonts w:ascii="Comic Sans MS" w:hAnsi="Comic Sans MS" w:cs="Calibri"/>
          <w:sz w:val="20"/>
          <w:szCs w:val="20"/>
        </w:rPr>
      </w:pPr>
      <w:r w:rsidRPr="00EB57E3">
        <w:rPr>
          <w:rFonts w:ascii="Comic Sans MS" w:hAnsi="Comic Sans MS" w:cs="Calibri"/>
          <w:sz w:val="20"/>
          <w:szCs w:val="20"/>
        </w:rPr>
        <w:t>Those for whom school may be their first and only experience of church;</w:t>
      </w:r>
    </w:p>
    <w:p w:rsidR="001F72D1" w:rsidRPr="00EB57E3" w:rsidRDefault="001F72D1" w:rsidP="001F72D1">
      <w:pPr>
        <w:numPr>
          <w:ilvl w:val="0"/>
          <w:numId w:val="10"/>
        </w:numPr>
        <w:spacing w:after="0" w:line="240" w:lineRule="auto"/>
        <w:rPr>
          <w:rFonts w:ascii="Comic Sans MS" w:hAnsi="Comic Sans MS" w:cs="Calibri"/>
          <w:sz w:val="20"/>
          <w:szCs w:val="20"/>
        </w:rPr>
      </w:pPr>
      <w:r w:rsidRPr="00EB57E3">
        <w:rPr>
          <w:rFonts w:ascii="Comic Sans MS" w:hAnsi="Comic Sans MS" w:cs="Calibri"/>
          <w:sz w:val="20"/>
          <w:szCs w:val="20"/>
        </w:rPr>
        <w:t>Those from other Christian traditions – or none;</w:t>
      </w:r>
    </w:p>
    <w:p w:rsidR="001F72D1" w:rsidRPr="00EB57E3" w:rsidRDefault="001F72D1" w:rsidP="001F72D1">
      <w:pPr>
        <w:numPr>
          <w:ilvl w:val="0"/>
          <w:numId w:val="10"/>
        </w:numPr>
        <w:spacing w:after="0" w:line="240" w:lineRule="auto"/>
        <w:rPr>
          <w:rFonts w:ascii="Comic Sans MS" w:hAnsi="Comic Sans MS" w:cs="Calibri"/>
          <w:sz w:val="20"/>
          <w:szCs w:val="20"/>
        </w:rPr>
      </w:pPr>
      <w:r w:rsidRPr="00EB57E3">
        <w:rPr>
          <w:rFonts w:ascii="Comic Sans MS" w:hAnsi="Comic Sans MS" w:cs="Calibri"/>
          <w:sz w:val="20"/>
          <w:szCs w:val="20"/>
        </w:rPr>
        <w:t>Those from other faith backgrounds.</w:t>
      </w:r>
    </w:p>
    <w:p w:rsidR="001F72D1" w:rsidRDefault="001F72D1" w:rsidP="001F72D1">
      <w:pPr>
        <w:rPr>
          <w:rFonts w:ascii="Calibri" w:hAnsi="Calibri" w:cs="Calibri"/>
          <w:b/>
          <w:sz w:val="21"/>
          <w:szCs w:val="21"/>
        </w:rPr>
      </w:pPr>
    </w:p>
    <w:p w:rsidR="001F72D1" w:rsidRPr="00EB57E3" w:rsidRDefault="001F72D1" w:rsidP="001F72D1">
      <w:pPr>
        <w:rPr>
          <w:rFonts w:ascii="Comic Sans MS" w:hAnsi="Comic Sans MS" w:cs="Calibri"/>
          <w:sz w:val="20"/>
          <w:szCs w:val="20"/>
        </w:rPr>
      </w:pPr>
      <w:r w:rsidRPr="00EB57E3">
        <w:rPr>
          <w:rFonts w:ascii="Comic Sans MS" w:hAnsi="Comic Sans MS" w:cs="Calibri"/>
          <w:b/>
          <w:sz w:val="20"/>
          <w:szCs w:val="20"/>
        </w:rPr>
        <w:t>The Aims of Prayer and Liturgy</w:t>
      </w:r>
    </w:p>
    <w:p w:rsidR="001F72D1" w:rsidRDefault="001F72D1" w:rsidP="00EB57E3">
      <w:pPr>
        <w:pStyle w:val="BodyText"/>
        <w:rPr>
          <w:rFonts w:cs="Calibri"/>
        </w:rPr>
      </w:pPr>
      <w:r w:rsidRPr="00EB57E3">
        <w:rPr>
          <w:rFonts w:cs="Calibri"/>
        </w:rPr>
        <w:t xml:space="preserve">Prayer and liturgy in </w:t>
      </w:r>
      <w:r w:rsidR="00EB57E3" w:rsidRPr="00EB57E3">
        <w:rPr>
          <w:rFonts w:cs="Calibri"/>
        </w:rPr>
        <w:t>St. Paul’s Catholic Primary</w:t>
      </w:r>
      <w:r w:rsidRPr="00EB57E3">
        <w:rPr>
          <w:rFonts w:cs="Calibri"/>
        </w:rPr>
        <w:t xml:space="preserve"> School aims to provide opportunities for all pupils and staff:</w:t>
      </w:r>
    </w:p>
    <w:p w:rsidR="00927AE2" w:rsidRPr="00EB57E3" w:rsidRDefault="00927AE2" w:rsidP="00EB57E3">
      <w:pPr>
        <w:pStyle w:val="BodyText"/>
        <w:rPr>
          <w:rFonts w:cs="Calibri"/>
        </w:rPr>
      </w:pP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contemplate the mystery of God</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reflect on spiritual and moral issues</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explore personal beliefs</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respond to and to celebrate life</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experience a sense of belonging and to develop community spirit</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develop a common ethos and shared values</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enrich religious experience</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grow in liturgical understanding and development</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pray using prayers which are part of the Catholic tradition</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reinforce positive attitudes</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participate fully</w:t>
      </w:r>
    </w:p>
    <w:p w:rsidR="001F72D1" w:rsidRPr="00EB57E3" w:rsidRDefault="001F72D1" w:rsidP="001F72D1">
      <w:pPr>
        <w:numPr>
          <w:ilvl w:val="0"/>
          <w:numId w:val="11"/>
        </w:numPr>
        <w:spacing w:after="0" w:line="240" w:lineRule="auto"/>
        <w:rPr>
          <w:rFonts w:ascii="Comic Sans MS" w:hAnsi="Comic Sans MS" w:cs="Calibri"/>
          <w:sz w:val="20"/>
          <w:szCs w:val="20"/>
        </w:rPr>
      </w:pPr>
      <w:r w:rsidRPr="00EB57E3">
        <w:rPr>
          <w:rFonts w:ascii="Comic Sans MS" w:hAnsi="Comic Sans MS" w:cs="Calibri"/>
          <w:sz w:val="20"/>
          <w:szCs w:val="20"/>
        </w:rPr>
        <w:t>To take time out ‘to wonder at’, ‘to come to terms with’ and ‘to give worth to.’</w:t>
      </w:r>
    </w:p>
    <w:p w:rsidR="001F72D1" w:rsidRPr="00EB57E3" w:rsidRDefault="001F72D1" w:rsidP="001F72D1">
      <w:pPr>
        <w:rPr>
          <w:rFonts w:ascii="Comic Sans MS" w:hAnsi="Comic Sans MS" w:cs="Calibri"/>
          <w:sz w:val="20"/>
          <w:szCs w:val="20"/>
        </w:rPr>
      </w:pPr>
    </w:p>
    <w:p w:rsidR="001F72D1" w:rsidRPr="000C7F30" w:rsidRDefault="001F72D1" w:rsidP="001F72D1">
      <w:pPr>
        <w:rPr>
          <w:rFonts w:ascii="Calibri" w:hAnsi="Calibri" w:cs="Calibri"/>
        </w:rPr>
      </w:pPr>
    </w:p>
    <w:p w:rsidR="001F72D1" w:rsidRPr="00927AE2" w:rsidRDefault="001F72D1" w:rsidP="001F72D1">
      <w:pPr>
        <w:pStyle w:val="Heading1"/>
        <w:jc w:val="both"/>
        <w:rPr>
          <w:rFonts w:ascii="Comic Sans MS" w:hAnsi="Comic Sans MS" w:cs="Calibri"/>
          <w:sz w:val="20"/>
        </w:rPr>
      </w:pPr>
      <w:r w:rsidRPr="00927AE2">
        <w:rPr>
          <w:rFonts w:ascii="Comic Sans MS" w:hAnsi="Comic Sans MS" w:cs="Calibri"/>
          <w:sz w:val="20"/>
        </w:rPr>
        <w:lastRenderedPageBreak/>
        <w:t>Principles</w:t>
      </w:r>
    </w:p>
    <w:p w:rsidR="001F72D1" w:rsidRPr="00927AE2" w:rsidRDefault="001F72D1" w:rsidP="001F72D1">
      <w:pPr>
        <w:rPr>
          <w:rFonts w:ascii="Comic Sans MS" w:hAnsi="Comic Sans MS" w:cs="Calibri"/>
          <w:sz w:val="20"/>
          <w:szCs w:val="20"/>
        </w:rPr>
      </w:pPr>
      <w:r w:rsidRPr="00927AE2">
        <w:rPr>
          <w:rFonts w:ascii="Comic Sans MS" w:hAnsi="Comic Sans MS" w:cs="Calibri"/>
          <w:sz w:val="20"/>
          <w:szCs w:val="20"/>
        </w:rPr>
        <w:t xml:space="preserve">All acts of prayer in </w:t>
      </w:r>
      <w:r w:rsidR="00927AE2">
        <w:rPr>
          <w:rFonts w:ascii="Comic Sans MS" w:hAnsi="Comic Sans MS" w:cs="Calibri"/>
          <w:sz w:val="20"/>
          <w:szCs w:val="20"/>
        </w:rPr>
        <w:t>St. Paul’s Catholic Primary</w:t>
      </w:r>
      <w:r w:rsidRPr="00927AE2">
        <w:rPr>
          <w:rFonts w:ascii="Comic Sans MS" w:hAnsi="Comic Sans MS" w:cs="Calibri"/>
          <w:sz w:val="20"/>
          <w:szCs w:val="20"/>
        </w:rPr>
        <w:t xml:space="preserve"> School will:</w:t>
      </w:r>
    </w:p>
    <w:p w:rsidR="001F72D1" w:rsidRPr="00927AE2" w:rsidRDefault="001F72D1" w:rsidP="001F72D1">
      <w:pPr>
        <w:pStyle w:val="FootnoteText"/>
        <w:rPr>
          <w:rFonts w:ascii="Comic Sans MS" w:hAnsi="Comic Sans MS" w:cs="Calibri"/>
        </w:rPr>
      </w:pPr>
    </w:p>
    <w:p w:rsidR="001F72D1" w:rsidRPr="00927AE2" w:rsidRDefault="001F72D1" w:rsidP="001F72D1">
      <w:pPr>
        <w:pStyle w:val="FootnoteText"/>
        <w:numPr>
          <w:ilvl w:val="0"/>
          <w:numId w:val="12"/>
        </w:numPr>
        <w:rPr>
          <w:rFonts w:ascii="Comic Sans MS" w:hAnsi="Comic Sans MS" w:cs="Calibri"/>
        </w:rPr>
      </w:pPr>
      <w:r w:rsidRPr="00927AE2">
        <w:rPr>
          <w:rFonts w:ascii="Comic Sans MS" w:hAnsi="Comic Sans MS" w:cs="Calibri"/>
        </w:rPr>
        <w:t>Give glory and honour to God;</w:t>
      </w:r>
    </w:p>
    <w:p w:rsidR="001F72D1" w:rsidRPr="00927AE2" w:rsidRDefault="001F72D1" w:rsidP="001F72D1">
      <w:pPr>
        <w:pStyle w:val="FootnoteText"/>
        <w:numPr>
          <w:ilvl w:val="0"/>
          <w:numId w:val="12"/>
        </w:numPr>
        <w:rPr>
          <w:rFonts w:ascii="Comic Sans MS" w:hAnsi="Comic Sans MS" w:cs="Calibri"/>
        </w:rPr>
      </w:pPr>
      <w:r w:rsidRPr="00927AE2">
        <w:rPr>
          <w:rFonts w:ascii="Comic Sans MS" w:hAnsi="Comic Sans MS" w:cs="Calibri"/>
        </w:rPr>
        <w:t>Be a quality activity, fundamental to the life of the school and its Catholic character;</w:t>
      </w:r>
    </w:p>
    <w:p w:rsidR="001F72D1" w:rsidRPr="00927AE2" w:rsidRDefault="001F72D1" w:rsidP="001F72D1">
      <w:pPr>
        <w:pStyle w:val="FootnoteText"/>
        <w:numPr>
          <w:ilvl w:val="0"/>
          <w:numId w:val="12"/>
        </w:numPr>
        <w:rPr>
          <w:rFonts w:ascii="Comic Sans MS" w:hAnsi="Comic Sans MS" w:cs="Calibri"/>
        </w:rPr>
      </w:pPr>
      <w:r w:rsidRPr="00927AE2">
        <w:rPr>
          <w:rFonts w:ascii="Comic Sans MS" w:hAnsi="Comic Sans MS" w:cs="Calibri"/>
        </w:rPr>
        <w:t>Enable pupils to develop skills so that they can prepare, organise and lead prayer times;</w:t>
      </w:r>
    </w:p>
    <w:p w:rsidR="001F72D1" w:rsidRPr="00927AE2" w:rsidRDefault="001F72D1" w:rsidP="001F72D1">
      <w:pPr>
        <w:pStyle w:val="FootnoteText"/>
        <w:numPr>
          <w:ilvl w:val="0"/>
          <w:numId w:val="12"/>
        </w:numPr>
        <w:rPr>
          <w:rFonts w:ascii="Comic Sans MS" w:hAnsi="Comic Sans MS" w:cs="Calibri"/>
        </w:rPr>
      </w:pPr>
      <w:r w:rsidRPr="00927AE2">
        <w:rPr>
          <w:rFonts w:ascii="Comic Sans MS" w:hAnsi="Comic Sans MS" w:cs="Calibri"/>
        </w:rPr>
        <w:t>Give pupils positive liturgical experiences, appropriate to their age, aptitude and family backgrounds in order to prepare them for the liturgical life of the Church.</w:t>
      </w:r>
      <w:r w:rsidRPr="00927AE2">
        <w:rPr>
          <w:rStyle w:val="FootnoteReference"/>
          <w:rFonts w:ascii="Comic Sans MS" w:hAnsi="Comic Sans MS" w:cs="Calibri"/>
        </w:rPr>
        <w:footnoteReference w:id="2"/>
      </w:r>
      <w:r w:rsidRPr="00927AE2">
        <w:rPr>
          <w:rFonts w:ascii="Comic Sans MS" w:hAnsi="Comic Sans MS" w:cs="Calibri"/>
        </w:rPr>
        <w:t xml:space="preserve">   Celebrations will be appropriate to the age and groupings of the children.</w:t>
      </w:r>
    </w:p>
    <w:p w:rsidR="001F72D1" w:rsidRPr="00927AE2" w:rsidRDefault="001F72D1" w:rsidP="001F72D1">
      <w:pPr>
        <w:pStyle w:val="FootnoteText"/>
        <w:ind w:left="360"/>
        <w:jc w:val="both"/>
        <w:rPr>
          <w:rFonts w:ascii="Comic Sans MS" w:hAnsi="Comic Sans MS" w:cs="Calibri"/>
        </w:rPr>
      </w:pPr>
    </w:p>
    <w:p w:rsidR="001F72D1" w:rsidRPr="00927AE2" w:rsidRDefault="001F72D1" w:rsidP="001F72D1">
      <w:pPr>
        <w:pStyle w:val="FootnoteText"/>
        <w:ind w:left="360"/>
        <w:jc w:val="both"/>
        <w:rPr>
          <w:rFonts w:ascii="Comic Sans MS" w:hAnsi="Comic Sans MS" w:cs="Calibri"/>
        </w:rPr>
      </w:pPr>
    </w:p>
    <w:p w:rsidR="001F72D1" w:rsidRPr="00927AE2" w:rsidRDefault="001F72D1" w:rsidP="001F72D1">
      <w:pPr>
        <w:pStyle w:val="FootnoteText"/>
        <w:rPr>
          <w:rFonts w:ascii="Comic Sans MS" w:hAnsi="Comic Sans MS" w:cs="Calibri"/>
          <w:b/>
        </w:rPr>
      </w:pPr>
      <w:r w:rsidRPr="00927AE2">
        <w:rPr>
          <w:rFonts w:ascii="Comic Sans MS" w:hAnsi="Comic Sans MS" w:cs="Calibri"/>
          <w:b/>
        </w:rPr>
        <w:t>Planning, content and celebration</w:t>
      </w:r>
    </w:p>
    <w:p w:rsidR="001F72D1" w:rsidRPr="00927AE2" w:rsidRDefault="001F72D1" w:rsidP="001F72D1">
      <w:pPr>
        <w:rPr>
          <w:rFonts w:ascii="Comic Sans MS" w:eastAsia="Calibri" w:hAnsi="Comic Sans MS"/>
          <w:sz w:val="20"/>
          <w:szCs w:val="20"/>
        </w:rPr>
      </w:pPr>
      <w:r w:rsidRPr="00927AE2">
        <w:rPr>
          <w:rFonts w:ascii="Comic Sans MS" w:eastAsia="Calibri" w:hAnsi="Comic Sans MS"/>
          <w:sz w:val="20"/>
          <w:szCs w:val="20"/>
        </w:rPr>
        <w:t xml:space="preserve">Prayer and liturgy </w:t>
      </w:r>
      <w:proofErr w:type="gramStart"/>
      <w:r w:rsidRPr="00927AE2">
        <w:rPr>
          <w:rFonts w:ascii="Comic Sans MS" w:eastAsia="Calibri" w:hAnsi="Comic Sans MS"/>
          <w:sz w:val="20"/>
          <w:szCs w:val="20"/>
        </w:rPr>
        <w:t>is</w:t>
      </w:r>
      <w:proofErr w:type="gramEnd"/>
      <w:r w:rsidRPr="00927AE2">
        <w:rPr>
          <w:rFonts w:ascii="Comic Sans MS" w:eastAsia="Calibri" w:hAnsi="Comic Sans MS"/>
          <w:sz w:val="20"/>
          <w:szCs w:val="20"/>
        </w:rPr>
        <w:t xml:space="preserve"> planned following a structure with reference to the Church's seasons, Come and See, feast days, the curriculum and significant dates e.g. CAFOD Family Fast Day, Holocaust Memorial Day. </w:t>
      </w:r>
    </w:p>
    <w:p w:rsidR="001F72D1" w:rsidRPr="00927AE2" w:rsidRDefault="001F72D1" w:rsidP="001F72D1">
      <w:pPr>
        <w:rPr>
          <w:rFonts w:ascii="Comic Sans MS" w:eastAsia="Calibri" w:hAnsi="Comic Sans MS"/>
          <w:sz w:val="20"/>
          <w:szCs w:val="20"/>
        </w:rPr>
      </w:pPr>
      <w:r w:rsidRPr="00927AE2">
        <w:rPr>
          <w:rFonts w:ascii="Comic Sans MS" w:eastAsia="Calibri" w:hAnsi="Comic Sans MS"/>
          <w:sz w:val="20"/>
          <w:szCs w:val="20"/>
        </w:rPr>
        <w:t>Parish and parents are invited to participate in some celebrations.</w:t>
      </w:r>
    </w:p>
    <w:p w:rsidR="001F72D1" w:rsidRPr="00927AE2" w:rsidRDefault="001F72D1" w:rsidP="001F72D1">
      <w:pPr>
        <w:rPr>
          <w:rFonts w:ascii="Comic Sans MS" w:eastAsia="Calibri" w:hAnsi="Comic Sans MS"/>
          <w:sz w:val="20"/>
          <w:szCs w:val="20"/>
        </w:rPr>
      </w:pPr>
      <w:r w:rsidRPr="00927AE2">
        <w:rPr>
          <w:rFonts w:ascii="Comic Sans MS" w:eastAsia="Calibri" w:hAnsi="Comic Sans MS"/>
          <w:sz w:val="20"/>
          <w:szCs w:val="20"/>
        </w:rPr>
        <w:t>A variety of prayer styles will be used appropriate to the age of the children and the occasion.</w:t>
      </w:r>
      <w:r w:rsidR="00927AE2">
        <w:rPr>
          <w:rFonts w:ascii="Comic Sans MS" w:eastAsia="Calibri" w:hAnsi="Comic Sans MS"/>
          <w:sz w:val="20"/>
          <w:szCs w:val="20"/>
        </w:rPr>
        <w:t xml:space="preserve"> A weekly whole school liturgical prayer is held on a Monday morning, focusing on the Sunday gospel. Statements to live by prayer sessions are shared with staff and children. Staff are invited to meet in prayer three times a week before the beginning of the school day. Other opportunities include a day of staff prayer and reflection, whole school community spirituality days, planned prayer walks for different seasons such as Advent, Lent and the crowning of Mary.</w:t>
      </w:r>
    </w:p>
    <w:p w:rsidR="001F72D1" w:rsidRPr="00927AE2" w:rsidRDefault="001F72D1" w:rsidP="001F72D1">
      <w:pPr>
        <w:rPr>
          <w:rFonts w:ascii="Comic Sans MS" w:eastAsia="Calibri" w:hAnsi="Comic Sans MS"/>
          <w:sz w:val="20"/>
          <w:szCs w:val="20"/>
        </w:rPr>
      </w:pPr>
    </w:p>
    <w:p w:rsidR="001F72D1" w:rsidRDefault="001F72D1" w:rsidP="001F72D1">
      <w:pPr>
        <w:rPr>
          <w:rFonts w:ascii="Comic Sans MS" w:eastAsia="Calibri" w:hAnsi="Comic Sans MS"/>
          <w:sz w:val="20"/>
          <w:szCs w:val="20"/>
        </w:rPr>
      </w:pPr>
      <w:r w:rsidRPr="00927AE2">
        <w:rPr>
          <w:rFonts w:ascii="Comic Sans MS" w:eastAsia="Calibri" w:hAnsi="Comic Sans MS"/>
          <w:sz w:val="20"/>
          <w:szCs w:val="20"/>
        </w:rPr>
        <w:t>The Timetable of Prayer and Liturgy is as below:</w:t>
      </w:r>
    </w:p>
    <w:p w:rsidR="00FB44A6" w:rsidRDefault="00FB44A6" w:rsidP="001F72D1">
      <w:pPr>
        <w:rPr>
          <w:rFonts w:ascii="Comic Sans MS" w:eastAsia="Calibri" w:hAnsi="Comic Sans MS"/>
          <w:sz w:val="20"/>
          <w:szCs w:val="20"/>
        </w:rPr>
      </w:pPr>
      <w:r>
        <w:rPr>
          <w:rFonts w:ascii="Comic Sans MS" w:eastAsia="Calibri" w:hAnsi="Comic Sans MS"/>
          <w:sz w:val="20"/>
          <w:szCs w:val="20"/>
        </w:rPr>
        <w:t>A new school year begins with a day of prayer and liturgy exploring how we can follow St. Paul’s path to grow in God’s love to be the best we can be.</w:t>
      </w:r>
    </w:p>
    <w:p w:rsidR="00FB44A6" w:rsidRDefault="00612BC5" w:rsidP="001F72D1">
      <w:pPr>
        <w:rPr>
          <w:rFonts w:ascii="Comic Sans MS" w:eastAsia="Calibri" w:hAnsi="Comic Sans MS"/>
          <w:sz w:val="20"/>
          <w:szCs w:val="20"/>
        </w:rPr>
      </w:pPr>
      <w:r>
        <w:rPr>
          <w:rFonts w:ascii="Comic Sans MS" w:eastAsia="Calibri" w:hAnsi="Comic Sans MS"/>
          <w:sz w:val="20"/>
          <w:szCs w:val="20"/>
        </w:rPr>
        <w:t xml:space="preserve">Whole School liturgical prayer takes place every Monday from 8.50-9.20am. This focuses on the gospel from Sunday. It is led by the Headteacher (deputy leads once per month) and children from different classes are involved in the planning and delivery. </w:t>
      </w:r>
    </w:p>
    <w:p w:rsidR="00FB44A6" w:rsidRDefault="00FB44A6" w:rsidP="001F72D1">
      <w:pPr>
        <w:rPr>
          <w:rFonts w:ascii="Comic Sans MS" w:eastAsia="Calibri" w:hAnsi="Comic Sans MS"/>
          <w:sz w:val="20"/>
          <w:szCs w:val="20"/>
        </w:rPr>
      </w:pPr>
      <w:r>
        <w:rPr>
          <w:rFonts w:ascii="Comic Sans MS" w:eastAsia="Calibri" w:hAnsi="Comic Sans MS"/>
          <w:sz w:val="20"/>
          <w:szCs w:val="20"/>
        </w:rPr>
        <w:t>Class liturgical prayer takes place</w:t>
      </w:r>
      <w:r w:rsidR="00EB6161">
        <w:rPr>
          <w:rFonts w:ascii="Comic Sans MS" w:eastAsia="Calibri" w:hAnsi="Comic Sans MS"/>
          <w:sz w:val="20"/>
          <w:szCs w:val="20"/>
        </w:rPr>
        <w:t xml:space="preserve"> at least </w:t>
      </w:r>
      <w:r>
        <w:rPr>
          <w:rFonts w:ascii="Comic Sans MS" w:eastAsia="Calibri" w:hAnsi="Comic Sans MS"/>
          <w:sz w:val="20"/>
          <w:szCs w:val="20"/>
        </w:rPr>
        <w:t>once a week for 30 minutes. This will be planned and delivered by children (depending on the age/stage of children) Evidence will be collated in class floor books.</w:t>
      </w:r>
    </w:p>
    <w:p w:rsidR="00FB44A6" w:rsidRDefault="00FB44A6" w:rsidP="001F72D1">
      <w:pPr>
        <w:rPr>
          <w:rFonts w:ascii="Comic Sans MS" w:eastAsia="Calibri" w:hAnsi="Comic Sans MS"/>
          <w:sz w:val="20"/>
          <w:szCs w:val="20"/>
        </w:rPr>
      </w:pPr>
      <w:r>
        <w:rPr>
          <w:rFonts w:ascii="Comic Sans MS" w:eastAsia="Calibri" w:hAnsi="Comic Sans MS"/>
          <w:sz w:val="20"/>
          <w:szCs w:val="20"/>
        </w:rPr>
        <w:t>Each class share Mass with the parish in St. Paul’s Church</w:t>
      </w:r>
      <w:r w:rsidR="00EB6161">
        <w:rPr>
          <w:rFonts w:ascii="Comic Sans MS" w:eastAsia="Calibri" w:hAnsi="Comic Sans MS"/>
          <w:sz w:val="20"/>
          <w:szCs w:val="20"/>
        </w:rPr>
        <w:t xml:space="preserve"> in which they prepare prayers.</w:t>
      </w:r>
    </w:p>
    <w:p w:rsidR="00EB6161" w:rsidRDefault="00EB6161" w:rsidP="001F72D1">
      <w:pPr>
        <w:rPr>
          <w:rFonts w:ascii="Comic Sans MS" w:eastAsia="Calibri" w:hAnsi="Comic Sans MS"/>
          <w:sz w:val="20"/>
          <w:szCs w:val="20"/>
        </w:rPr>
      </w:pPr>
      <w:r>
        <w:rPr>
          <w:rFonts w:ascii="Comic Sans MS" w:eastAsia="Calibri" w:hAnsi="Comic Sans MS"/>
          <w:sz w:val="20"/>
          <w:szCs w:val="20"/>
        </w:rPr>
        <w:t>Each class prepare and lead a class prayer and liturgy often linked to RE topics or themes such as Friendship – Buddies or Remembrance. Parishioners, parents and members of the local community are invited to join in prayer.</w:t>
      </w:r>
    </w:p>
    <w:p w:rsidR="00850B7E" w:rsidRDefault="00850B7E" w:rsidP="001F72D1">
      <w:pPr>
        <w:rPr>
          <w:rFonts w:ascii="Comic Sans MS" w:eastAsia="Calibri" w:hAnsi="Comic Sans MS"/>
          <w:sz w:val="20"/>
          <w:szCs w:val="20"/>
        </w:rPr>
      </w:pPr>
      <w:r>
        <w:rPr>
          <w:rFonts w:ascii="Comic Sans MS" w:eastAsia="Calibri" w:hAnsi="Comic Sans MS"/>
          <w:sz w:val="20"/>
          <w:szCs w:val="20"/>
        </w:rPr>
        <w:lastRenderedPageBreak/>
        <w:t>Elected Spiritual Ambassadors work with the pastoral lead to prepare prayer stations and activities in the prayer room which can be accessed by year groups during structured and unstructured times of the school day.</w:t>
      </w:r>
    </w:p>
    <w:p w:rsidR="00850B7E" w:rsidRDefault="00850B7E" w:rsidP="001F72D1">
      <w:pPr>
        <w:rPr>
          <w:rFonts w:ascii="Comic Sans MS" w:eastAsia="Calibri" w:hAnsi="Comic Sans MS"/>
          <w:sz w:val="20"/>
          <w:szCs w:val="20"/>
        </w:rPr>
      </w:pPr>
      <w:r>
        <w:rPr>
          <w:rFonts w:ascii="Comic Sans MS" w:eastAsia="Calibri" w:hAnsi="Comic Sans MS"/>
          <w:sz w:val="20"/>
          <w:szCs w:val="20"/>
        </w:rPr>
        <w:t>Each class have the opportunity to explore prayer stations and prayer walks relating to seasons of the liturgical year such as Advent, Lent and the Rosary.</w:t>
      </w:r>
    </w:p>
    <w:p w:rsidR="00850B7E" w:rsidRDefault="00850B7E" w:rsidP="001F72D1">
      <w:pPr>
        <w:rPr>
          <w:rFonts w:ascii="Comic Sans MS" w:eastAsia="Calibri" w:hAnsi="Comic Sans MS"/>
          <w:sz w:val="20"/>
          <w:szCs w:val="20"/>
        </w:rPr>
      </w:pPr>
      <w:r>
        <w:rPr>
          <w:rFonts w:ascii="Comic Sans MS" w:eastAsia="Calibri" w:hAnsi="Comic Sans MS"/>
          <w:sz w:val="20"/>
          <w:szCs w:val="20"/>
        </w:rPr>
        <w:t>School celebrate Mass with the parish at various times of the school year, including Feast days. Children are invited to plan and lead aspects of the Mass and offer prayer in varying forms including liturgical dance and sign language.</w:t>
      </w:r>
    </w:p>
    <w:p w:rsidR="00850B7E" w:rsidRDefault="003C6D35" w:rsidP="001F72D1">
      <w:pPr>
        <w:rPr>
          <w:rFonts w:ascii="Comic Sans MS" w:eastAsia="Calibri" w:hAnsi="Comic Sans MS"/>
          <w:sz w:val="20"/>
          <w:szCs w:val="20"/>
        </w:rPr>
      </w:pPr>
      <w:r>
        <w:rPr>
          <w:rFonts w:ascii="Comic Sans MS" w:eastAsia="Calibri" w:hAnsi="Comic Sans MS"/>
          <w:sz w:val="20"/>
          <w:szCs w:val="20"/>
        </w:rPr>
        <w:t>All members of the school community are invited to take part in a day of spirituality in the Summer term. Each day has a theme such as Love, Hope etc.</w:t>
      </w:r>
    </w:p>
    <w:p w:rsidR="00FB44A6" w:rsidRDefault="00FB44A6" w:rsidP="001F72D1">
      <w:pPr>
        <w:rPr>
          <w:rFonts w:ascii="Comic Sans MS" w:eastAsia="Calibri" w:hAnsi="Comic Sans MS"/>
          <w:sz w:val="20"/>
          <w:szCs w:val="20"/>
        </w:rPr>
      </w:pPr>
      <w:r>
        <w:rPr>
          <w:rFonts w:ascii="Comic Sans MS" w:eastAsia="Calibri" w:hAnsi="Comic Sans MS"/>
          <w:sz w:val="20"/>
          <w:szCs w:val="20"/>
        </w:rPr>
        <w:t>St. Paul’s welcome an Open the Book Team on a monthly basis who share Bible stories from the Old and New Testament through drama.</w:t>
      </w:r>
    </w:p>
    <w:p w:rsidR="00612BC5" w:rsidRDefault="00EB6161" w:rsidP="001F72D1">
      <w:pPr>
        <w:rPr>
          <w:rFonts w:ascii="Comic Sans MS" w:eastAsia="Calibri" w:hAnsi="Comic Sans MS"/>
          <w:sz w:val="20"/>
          <w:szCs w:val="20"/>
        </w:rPr>
      </w:pPr>
      <w:r>
        <w:rPr>
          <w:rFonts w:ascii="Comic Sans MS" w:eastAsia="Calibri" w:hAnsi="Comic Sans MS"/>
          <w:sz w:val="20"/>
          <w:szCs w:val="20"/>
        </w:rPr>
        <w:t>St. Paul’s welcome visitors from the Alnwick Christian Churches together on regular occasions. They lead prayer and liturgy for the whole school, KS1 or KS2 groups.</w:t>
      </w:r>
    </w:p>
    <w:p w:rsidR="001F72D1" w:rsidRDefault="00EB6161" w:rsidP="001F72D1">
      <w:pPr>
        <w:rPr>
          <w:rFonts w:ascii="Comic Sans MS" w:eastAsia="Calibri" w:hAnsi="Comic Sans MS"/>
          <w:sz w:val="20"/>
          <w:szCs w:val="20"/>
        </w:rPr>
      </w:pPr>
      <w:r>
        <w:rPr>
          <w:rFonts w:ascii="Comic Sans MS" w:eastAsia="Calibri" w:hAnsi="Comic Sans MS"/>
          <w:sz w:val="20"/>
          <w:szCs w:val="20"/>
        </w:rPr>
        <w:t xml:space="preserve">The Children and Family worker for Alnwick Baptist Church is welcomed on a </w:t>
      </w:r>
      <w:r w:rsidR="003A01C6">
        <w:rPr>
          <w:rFonts w:ascii="Comic Sans MS" w:eastAsia="Calibri" w:hAnsi="Comic Sans MS"/>
          <w:sz w:val="20"/>
          <w:szCs w:val="20"/>
        </w:rPr>
        <w:t>fortnightly</w:t>
      </w:r>
      <w:r>
        <w:rPr>
          <w:rFonts w:ascii="Comic Sans MS" w:eastAsia="Calibri" w:hAnsi="Comic Sans MS"/>
          <w:sz w:val="20"/>
          <w:szCs w:val="20"/>
        </w:rPr>
        <w:t xml:space="preserve"> basis. She works with small groups of children exploring </w:t>
      </w:r>
      <w:r w:rsidR="00850B7E">
        <w:rPr>
          <w:rFonts w:ascii="Comic Sans MS" w:eastAsia="Calibri" w:hAnsi="Comic Sans MS"/>
          <w:sz w:val="20"/>
          <w:szCs w:val="20"/>
        </w:rPr>
        <w:t xml:space="preserve">scripture and </w:t>
      </w:r>
      <w:r>
        <w:rPr>
          <w:rFonts w:ascii="Comic Sans MS" w:eastAsia="Calibri" w:hAnsi="Comic Sans MS"/>
          <w:sz w:val="20"/>
          <w:szCs w:val="20"/>
        </w:rPr>
        <w:t xml:space="preserve">prayer related to </w:t>
      </w:r>
      <w:r w:rsidR="00850B7E">
        <w:rPr>
          <w:rFonts w:ascii="Comic Sans MS" w:eastAsia="Calibri" w:hAnsi="Comic Sans MS"/>
          <w:sz w:val="20"/>
          <w:szCs w:val="20"/>
        </w:rPr>
        <w:t>themes such as love, faith and hope.</w:t>
      </w:r>
    </w:p>
    <w:p w:rsidR="003C6D35" w:rsidRPr="003C6D35" w:rsidRDefault="003C6D35" w:rsidP="001F72D1">
      <w:pPr>
        <w:rPr>
          <w:rFonts w:ascii="Comic Sans MS" w:eastAsia="Calibri" w:hAnsi="Comic Sans MS"/>
          <w:sz w:val="20"/>
          <w:szCs w:val="20"/>
        </w:rPr>
      </w:pPr>
      <w:r w:rsidRPr="003C6D35">
        <w:rPr>
          <w:rFonts w:ascii="Comic Sans MS" w:hAnsi="Comic Sans MS"/>
          <w:sz w:val="20"/>
          <w:szCs w:val="20"/>
        </w:rPr>
        <w:t>Points of prayer permeate the day, including: - Morning Prayer, prayers before and after lunch and prayers at the end of every day.</w:t>
      </w:r>
    </w:p>
    <w:p w:rsidR="001F72D1" w:rsidRPr="000C7F30" w:rsidRDefault="001F72D1" w:rsidP="001F72D1">
      <w:pPr>
        <w:rPr>
          <w:rFonts w:ascii="Calibri" w:eastAsia="Calibri" w:hAnsi="Calibri"/>
        </w:rPr>
      </w:pPr>
    </w:p>
    <w:p w:rsidR="001F72D1" w:rsidRPr="003C6D35" w:rsidRDefault="001F72D1" w:rsidP="001F72D1">
      <w:pPr>
        <w:rPr>
          <w:rFonts w:ascii="Comic Sans MS" w:eastAsia="Calibri" w:hAnsi="Comic Sans MS"/>
          <w:b/>
          <w:sz w:val="20"/>
          <w:szCs w:val="20"/>
        </w:rPr>
      </w:pPr>
      <w:r w:rsidRPr="003C6D35">
        <w:rPr>
          <w:rFonts w:ascii="Comic Sans MS" w:eastAsia="Calibri" w:hAnsi="Comic Sans MS"/>
          <w:b/>
          <w:sz w:val="20"/>
          <w:szCs w:val="20"/>
        </w:rPr>
        <w:t>Leading Prayer and Liturgy</w:t>
      </w:r>
    </w:p>
    <w:p w:rsidR="001F72D1" w:rsidRPr="003C6D35" w:rsidRDefault="001F72D1" w:rsidP="001F72D1">
      <w:pPr>
        <w:rPr>
          <w:rFonts w:ascii="Comic Sans MS" w:eastAsia="Calibri" w:hAnsi="Comic Sans MS"/>
          <w:sz w:val="20"/>
          <w:szCs w:val="20"/>
        </w:rPr>
      </w:pPr>
      <w:r w:rsidRPr="003C6D35">
        <w:rPr>
          <w:rFonts w:ascii="Comic Sans MS" w:eastAsia="Calibri" w:hAnsi="Comic Sans MS"/>
          <w:sz w:val="20"/>
          <w:szCs w:val="20"/>
        </w:rPr>
        <w:t>As faith leader of the school, the Headteacher will plan and lead prayer and liturgy.</w:t>
      </w:r>
      <w:r w:rsidR="00927AE2" w:rsidRPr="003C6D35">
        <w:rPr>
          <w:rFonts w:ascii="Comic Sans MS" w:eastAsia="Calibri" w:hAnsi="Comic Sans MS"/>
          <w:sz w:val="20"/>
          <w:szCs w:val="20"/>
        </w:rPr>
        <w:t xml:space="preserve"> The Deputy Headteacher will lead prayer and liturgy once a month as part of succession planning.</w:t>
      </w:r>
      <w:r w:rsidRPr="003C6D35">
        <w:rPr>
          <w:rFonts w:ascii="Comic Sans MS" w:eastAsia="Calibri" w:hAnsi="Comic Sans MS"/>
          <w:sz w:val="20"/>
          <w:szCs w:val="20"/>
        </w:rPr>
        <w:t xml:space="preserve"> The class teacher will lead class prayer and liturgy. Children are taught to plan and lead prayer times according to their age.</w:t>
      </w:r>
    </w:p>
    <w:p w:rsidR="001F72D1" w:rsidRPr="003C6D35" w:rsidRDefault="001F72D1" w:rsidP="001F72D1">
      <w:pPr>
        <w:rPr>
          <w:rFonts w:ascii="Comic Sans MS" w:eastAsia="Calibri" w:hAnsi="Comic Sans MS"/>
          <w:sz w:val="20"/>
          <w:szCs w:val="20"/>
        </w:rPr>
      </w:pPr>
    </w:p>
    <w:p w:rsidR="001F72D1" w:rsidRPr="003C6D35" w:rsidRDefault="001F72D1" w:rsidP="001F72D1">
      <w:pPr>
        <w:rPr>
          <w:rFonts w:ascii="Comic Sans MS" w:eastAsia="Calibri" w:hAnsi="Comic Sans MS"/>
          <w:b/>
          <w:sz w:val="20"/>
          <w:szCs w:val="20"/>
        </w:rPr>
      </w:pPr>
      <w:r w:rsidRPr="003C6D35">
        <w:rPr>
          <w:rFonts w:ascii="Comic Sans MS" w:eastAsia="Calibri" w:hAnsi="Comic Sans MS"/>
          <w:b/>
          <w:sz w:val="20"/>
          <w:szCs w:val="20"/>
        </w:rPr>
        <w:t>Recording</w:t>
      </w:r>
    </w:p>
    <w:p w:rsidR="001F72D1" w:rsidRDefault="001F72D1" w:rsidP="001F72D1">
      <w:pPr>
        <w:rPr>
          <w:rFonts w:ascii="Comic Sans MS" w:eastAsia="Calibri" w:hAnsi="Comic Sans MS"/>
          <w:sz w:val="20"/>
          <w:szCs w:val="20"/>
        </w:rPr>
      </w:pPr>
      <w:r w:rsidRPr="003C6D35">
        <w:rPr>
          <w:rFonts w:ascii="Comic Sans MS" w:eastAsia="Calibri" w:hAnsi="Comic Sans MS"/>
          <w:sz w:val="20"/>
          <w:szCs w:val="20"/>
        </w:rPr>
        <w:t xml:space="preserve">Prayer and liturgy </w:t>
      </w:r>
      <w:r w:rsidR="003C6D35">
        <w:rPr>
          <w:rFonts w:ascii="Comic Sans MS" w:eastAsia="Calibri" w:hAnsi="Comic Sans MS"/>
          <w:sz w:val="20"/>
          <w:szCs w:val="20"/>
        </w:rPr>
        <w:t>for the whole school is recorded in the form of PowerPoint presentations which are stored on the shared Google drive.</w:t>
      </w:r>
    </w:p>
    <w:p w:rsidR="003C6D35" w:rsidRPr="003C6D35" w:rsidRDefault="003C6D35" w:rsidP="001F72D1">
      <w:pPr>
        <w:rPr>
          <w:rFonts w:ascii="Comic Sans MS" w:eastAsia="Calibri" w:hAnsi="Comic Sans MS"/>
          <w:sz w:val="20"/>
          <w:szCs w:val="20"/>
        </w:rPr>
      </w:pPr>
      <w:r>
        <w:rPr>
          <w:rFonts w:ascii="Comic Sans MS" w:eastAsia="Calibri" w:hAnsi="Comic Sans MS"/>
          <w:sz w:val="20"/>
          <w:szCs w:val="20"/>
        </w:rPr>
        <w:t>Prayer and liturgy for class worship is recorded on a liturgy planner which is stored in class teacher planning files. Some classes add the liturgy planner to their floor book, along with a record of the liturgical prayer.</w:t>
      </w:r>
    </w:p>
    <w:p w:rsidR="001F72D1" w:rsidRPr="003C6D35" w:rsidRDefault="001F72D1" w:rsidP="001F72D1">
      <w:pPr>
        <w:rPr>
          <w:rFonts w:ascii="Comic Sans MS" w:eastAsia="Calibri" w:hAnsi="Comic Sans MS"/>
          <w:sz w:val="20"/>
          <w:szCs w:val="20"/>
        </w:rPr>
      </w:pPr>
    </w:p>
    <w:p w:rsidR="003A01C6" w:rsidRDefault="003A01C6" w:rsidP="001F72D1">
      <w:pPr>
        <w:pStyle w:val="FootnoteText"/>
        <w:rPr>
          <w:rFonts w:ascii="Comic Sans MS" w:hAnsi="Comic Sans MS" w:cs="Calibri"/>
          <w:b/>
        </w:rPr>
      </w:pPr>
    </w:p>
    <w:p w:rsidR="003A01C6" w:rsidRDefault="003A01C6" w:rsidP="001F72D1">
      <w:pPr>
        <w:pStyle w:val="FootnoteText"/>
        <w:rPr>
          <w:rFonts w:ascii="Comic Sans MS" w:hAnsi="Comic Sans MS" w:cs="Calibri"/>
          <w:b/>
        </w:rPr>
      </w:pPr>
    </w:p>
    <w:p w:rsidR="003A01C6" w:rsidRDefault="003A01C6" w:rsidP="001F72D1">
      <w:pPr>
        <w:pStyle w:val="FootnoteText"/>
        <w:rPr>
          <w:rFonts w:ascii="Comic Sans MS" w:hAnsi="Comic Sans MS" w:cs="Calibri"/>
          <w:b/>
        </w:rPr>
      </w:pPr>
    </w:p>
    <w:p w:rsidR="003A01C6" w:rsidRDefault="003A01C6" w:rsidP="001F72D1">
      <w:pPr>
        <w:pStyle w:val="FootnoteText"/>
        <w:rPr>
          <w:rFonts w:ascii="Comic Sans MS" w:hAnsi="Comic Sans MS" w:cs="Calibri"/>
          <w:b/>
        </w:rPr>
      </w:pPr>
    </w:p>
    <w:p w:rsidR="003A01C6" w:rsidRDefault="003A01C6" w:rsidP="001F72D1">
      <w:pPr>
        <w:pStyle w:val="FootnoteText"/>
        <w:rPr>
          <w:rFonts w:ascii="Comic Sans MS" w:hAnsi="Comic Sans MS" w:cs="Calibri"/>
          <w:b/>
        </w:rPr>
      </w:pPr>
    </w:p>
    <w:p w:rsidR="001F72D1" w:rsidRPr="003C6D35" w:rsidRDefault="001F72D1" w:rsidP="001F72D1">
      <w:pPr>
        <w:pStyle w:val="FootnoteText"/>
        <w:rPr>
          <w:rFonts w:ascii="Comic Sans MS" w:hAnsi="Comic Sans MS" w:cs="Calibri"/>
          <w:b/>
        </w:rPr>
      </w:pPr>
      <w:r w:rsidRPr="003C6D35">
        <w:rPr>
          <w:rFonts w:ascii="Comic Sans MS" w:hAnsi="Comic Sans MS" w:cs="Calibri"/>
          <w:b/>
        </w:rPr>
        <w:lastRenderedPageBreak/>
        <w:t>Monitoring and Evaluation</w:t>
      </w:r>
    </w:p>
    <w:p w:rsidR="003C6D35" w:rsidRDefault="003C6D35" w:rsidP="001F72D1">
      <w:pPr>
        <w:rPr>
          <w:rFonts w:ascii="Comic Sans MS" w:eastAsia="Calibri" w:hAnsi="Comic Sans MS"/>
          <w:i/>
          <w:color w:val="FF0000"/>
          <w:sz w:val="20"/>
          <w:szCs w:val="20"/>
        </w:rPr>
      </w:pPr>
    </w:p>
    <w:p w:rsidR="001F72D1" w:rsidRPr="003C6D35" w:rsidRDefault="001F72D1" w:rsidP="001F72D1">
      <w:pPr>
        <w:rPr>
          <w:rFonts w:ascii="Comic Sans MS" w:eastAsia="Calibri" w:hAnsi="Comic Sans MS"/>
          <w:sz w:val="20"/>
          <w:szCs w:val="20"/>
        </w:rPr>
      </w:pPr>
      <w:r w:rsidRPr="003C6D35">
        <w:rPr>
          <w:rFonts w:ascii="Comic Sans MS" w:eastAsia="Calibri" w:hAnsi="Comic Sans MS"/>
          <w:sz w:val="20"/>
          <w:szCs w:val="20"/>
        </w:rPr>
        <w:t xml:space="preserve">Prayer and liturgy </w:t>
      </w:r>
      <w:proofErr w:type="gramStart"/>
      <w:r w:rsidRPr="003C6D35">
        <w:rPr>
          <w:rFonts w:ascii="Comic Sans MS" w:eastAsia="Calibri" w:hAnsi="Comic Sans MS"/>
          <w:sz w:val="20"/>
          <w:szCs w:val="20"/>
        </w:rPr>
        <w:t>is</w:t>
      </w:r>
      <w:proofErr w:type="gramEnd"/>
      <w:r w:rsidRPr="003C6D35">
        <w:rPr>
          <w:rFonts w:ascii="Comic Sans MS" w:eastAsia="Calibri" w:hAnsi="Comic Sans MS"/>
          <w:sz w:val="20"/>
          <w:szCs w:val="20"/>
        </w:rPr>
        <w:t xml:space="preserve"> monitored using prayer and liturgy monitoring form</w:t>
      </w:r>
      <w:r w:rsidR="003C6D35">
        <w:rPr>
          <w:rFonts w:ascii="Comic Sans MS" w:eastAsia="Calibri" w:hAnsi="Comic Sans MS"/>
          <w:sz w:val="20"/>
          <w:szCs w:val="20"/>
        </w:rPr>
        <w:t xml:space="preserve"> and is monitored by the Headteacher and a foundation governor on an annual basis. Drop in observations may happen more frequently, depending on individual circumstances.</w:t>
      </w:r>
    </w:p>
    <w:p w:rsidR="001F72D1" w:rsidRPr="003C6D35" w:rsidRDefault="001F72D1" w:rsidP="001F72D1">
      <w:pPr>
        <w:rPr>
          <w:rFonts w:ascii="Comic Sans MS" w:eastAsia="Calibri" w:hAnsi="Comic Sans MS"/>
          <w:sz w:val="20"/>
          <w:szCs w:val="20"/>
        </w:rPr>
      </w:pPr>
      <w:r w:rsidRPr="003C6D35">
        <w:rPr>
          <w:rFonts w:ascii="Comic Sans MS" w:eastAsia="Calibri" w:hAnsi="Comic Sans MS"/>
          <w:sz w:val="20"/>
          <w:szCs w:val="20"/>
        </w:rPr>
        <w:t>Following monitoring, training needs will be identified and outcomes used to inform the school’s CSED (Catholic Schools Evaluation Document).</w:t>
      </w:r>
    </w:p>
    <w:p w:rsidR="001F72D1" w:rsidRPr="003C6D35" w:rsidRDefault="001F72D1" w:rsidP="001F72D1">
      <w:pPr>
        <w:pStyle w:val="FootnoteText"/>
        <w:rPr>
          <w:rFonts w:ascii="Comic Sans MS" w:hAnsi="Comic Sans MS" w:cs="Calibri"/>
        </w:rPr>
      </w:pPr>
    </w:p>
    <w:p w:rsidR="001F72D1" w:rsidRDefault="001F72D1" w:rsidP="001F72D1">
      <w:pPr>
        <w:pStyle w:val="FootnoteText"/>
        <w:rPr>
          <w:rFonts w:ascii="Comic Sans MS" w:hAnsi="Comic Sans MS" w:cs="Calibri"/>
          <w:b/>
        </w:rPr>
      </w:pPr>
      <w:r w:rsidRPr="003C6D35">
        <w:rPr>
          <w:rFonts w:ascii="Comic Sans MS" w:hAnsi="Comic Sans MS" w:cs="Calibri"/>
          <w:b/>
        </w:rPr>
        <w:t>Resources</w:t>
      </w:r>
    </w:p>
    <w:p w:rsidR="00B90D5E" w:rsidRPr="003C6D35" w:rsidRDefault="00B90D5E" w:rsidP="001F72D1">
      <w:pPr>
        <w:pStyle w:val="FootnoteText"/>
        <w:rPr>
          <w:rFonts w:ascii="Comic Sans MS" w:hAnsi="Comic Sans MS" w:cs="Calibri"/>
          <w:b/>
        </w:rPr>
      </w:pPr>
    </w:p>
    <w:p w:rsidR="00B90D5E" w:rsidRPr="00B90D5E" w:rsidRDefault="00B90D5E" w:rsidP="001F72D1">
      <w:pPr>
        <w:rPr>
          <w:rFonts w:ascii="Comic Sans MS" w:eastAsia="Calibri" w:hAnsi="Comic Sans MS"/>
          <w:sz w:val="20"/>
          <w:szCs w:val="20"/>
        </w:rPr>
      </w:pPr>
      <w:r w:rsidRPr="00B90D5E">
        <w:rPr>
          <w:rFonts w:ascii="Comic Sans MS" w:eastAsia="Calibri" w:hAnsi="Comic Sans MS"/>
          <w:sz w:val="20"/>
          <w:szCs w:val="20"/>
        </w:rPr>
        <w:t>Resources for class focal areas and lessons are stored in the prayer room and prayer resource area. Resources are accessible for all.</w:t>
      </w:r>
    </w:p>
    <w:p w:rsidR="001F72D1" w:rsidRPr="003C6D35" w:rsidRDefault="001F72D1" w:rsidP="001F72D1">
      <w:pPr>
        <w:rPr>
          <w:rFonts w:ascii="Comic Sans MS" w:eastAsia="Calibri" w:hAnsi="Comic Sans MS"/>
          <w:sz w:val="20"/>
          <w:szCs w:val="20"/>
        </w:rPr>
      </w:pPr>
    </w:p>
    <w:p w:rsidR="001F72D1" w:rsidRPr="003C6D35" w:rsidRDefault="001F72D1" w:rsidP="001F72D1">
      <w:pPr>
        <w:rPr>
          <w:rFonts w:ascii="Comic Sans MS" w:eastAsia="Calibri" w:hAnsi="Comic Sans MS"/>
          <w:b/>
          <w:sz w:val="20"/>
          <w:szCs w:val="20"/>
        </w:rPr>
      </w:pPr>
      <w:r w:rsidRPr="003C6D35">
        <w:rPr>
          <w:rFonts w:ascii="Comic Sans MS" w:eastAsia="Calibri" w:hAnsi="Comic Sans MS"/>
          <w:b/>
          <w:sz w:val="20"/>
          <w:szCs w:val="20"/>
        </w:rPr>
        <w:t>The learning environment</w:t>
      </w:r>
    </w:p>
    <w:p w:rsidR="001F72D1" w:rsidRDefault="001F72D1" w:rsidP="001F72D1">
      <w:pPr>
        <w:rPr>
          <w:rFonts w:ascii="Comic Sans MS" w:eastAsia="Calibri" w:hAnsi="Comic Sans MS"/>
          <w:sz w:val="20"/>
          <w:szCs w:val="20"/>
        </w:rPr>
      </w:pPr>
      <w:r w:rsidRPr="003C6D35">
        <w:rPr>
          <w:rFonts w:ascii="Comic Sans MS" w:eastAsia="Calibri" w:hAnsi="Comic Sans MS"/>
          <w:sz w:val="20"/>
          <w:szCs w:val="20"/>
        </w:rPr>
        <w:t xml:space="preserve">'Symbols and icons of the Catholic faith when displayed in school and throughout its premises will help the school community and visitors to experience the uniqueness and sacredness of this learning environment' </w:t>
      </w:r>
      <w:r w:rsidRPr="003C6D35">
        <w:rPr>
          <w:rStyle w:val="FootnoteReference"/>
          <w:rFonts w:ascii="Comic Sans MS" w:eastAsia="Calibri" w:hAnsi="Comic Sans MS"/>
          <w:sz w:val="20"/>
          <w:szCs w:val="20"/>
        </w:rPr>
        <w:footnoteReference w:id="3"/>
      </w:r>
    </w:p>
    <w:p w:rsidR="00B90D5E" w:rsidRDefault="00B90D5E" w:rsidP="001F72D1">
      <w:pPr>
        <w:rPr>
          <w:rFonts w:ascii="Comic Sans MS" w:eastAsia="Calibri" w:hAnsi="Comic Sans MS"/>
          <w:sz w:val="20"/>
          <w:szCs w:val="20"/>
        </w:rPr>
      </w:pPr>
      <w:r>
        <w:rPr>
          <w:rFonts w:ascii="Comic Sans MS" w:eastAsia="Calibri" w:hAnsi="Comic Sans MS"/>
          <w:sz w:val="20"/>
          <w:szCs w:val="20"/>
        </w:rPr>
        <w:t>St. Paul welcomes visitors at the main door and a further display created by the governors, staff and children invites all to follow St. Paul’s Path to grow in God’s love to be the best you can be. Further displays link each of our RESPECT values to scripture and children’s work illustrates how we can live out the Word of God.</w:t>
      </w:r>
    </w:p>
    <w:p w:rsidR="00087D53" w:rsidRPr="003C6D35" w:rsidRDefault="00087D53" w:rsidP="001F72D1">
      <w:pPr>
        <w:rPr>
          <w:rFonts w:ascii="Comic Sans MS" w:eastAsia="Calibri" w:hAnsi="Comic Sans MS"/>
          <w:sz w:val="20"/>
          <w:szCs w:val="20"/>
        </w:rPr>
      </w:pPr>
      <w:r>
        <w:rPr>
          <w:rFonts w:ascii="Comic Sans MS" w:eastAsia="Calibri" w:hAnsi="Comic Sans MS"/>
          <w:sz w:val="20"/>
          <w:szCs w:val="20"/>
        </w:rPr>
        <w:t>A prayer garden and prayer room reflect the liturgical season or a chosen theme and are heavily influenced by the children.</w:t>
      </w:r>
    </w:p>
    <w:p w:rsidR="001F72D1" w:rsidRPr="003C6D35" w:rsidRDefault="001F72D1" w:rsidP="001F72D1">
      <w:pPr>
        <w:rPr>
          <w:rFonts w:ascii="Comic Sans MS" w:eastAsia="Calibri" w:hAnsi="Comic Sans MS"/>
          <w:sz w:val="20"/>
          <w:szCs w:val="20"/>
        </w:rPr>
      </w:pPr>
      <w:r w:rsidRPr="003C6D35">
        <w:rPr>
          <w:rFonts w:ascii="Comic Sans MS" w:eastAsia="Calibri" w:hAnsi="Comic Sans MS"/>
          <w:sz w:val="20"/>
          <w:szCs w:val="20"/>
        </w:rPr>
        <w:t>Focal points in each classroom and throughout the school will reflect the liturgical season and will reference Come and See topics. In this way they will be an outward sign of the school's ethos.</w:t>
      </w:r>
    </w:p>
    <w:p w:rsidR="001F72D1" w:rsidRPr="003C6D35" w:rsidRDefault="001F72D1" w:rsidP="001F72D1">
      <w:pPr>
        <w:pStyle w:val="FootnoteText"/>
        <w:rPr>
          <w:rFonts w:ascii="Comic Sans MS" w:hAnsi="Comic Sans MS" w:cs="Calibri"/>
          <w:i/>
        </w:rPr>
      </w:pPr>
    </w:p>
    <w:p w:rsidR="001F72D1" w:rsidRDefault="001F72D1" w:rsidP="001F72D1">
      <w:pPr>
        <w:rPr>
          <w:rFonts w:ascii="Comic Sans MS" w:eastAsia="Calibri" w:hAnsi="Comic Sans MS"/>
          <w:b/>
          <w:sz w:val="20"/>
          <w:szCs w:val="20"/>
        </w:rPr>
      </w:pPr>
      <w:r w:rsidRPr="003C6D35">
        <w:rPr>
          <w:rFonts w:ascii="Comic Sans MS" w:eastAsia="Calibri" w:hAnsi="Comic Sans MS"/>
          <w:b/>
          <w:sz w:val="20"/>
          <w:szCs w:val="20"/>
        </w:rPr>
        <w:t>Retreats</w:t>
      </w:r>
    </w:p>
    <w:p w:rsidR="00087D53" w:rsidRPr="00087D53" w:rsidRDefault="00087D53" w:rsidP="001F72D1">
      <w:pPr>
        <w:rPr>
          <w:rFonts w:ascii="Comic Sans MS" w:eastAsia="Calibri" w:hAnsi="Comic Sans MS"/>
          <w:sz w:val="20"/>
          <w:szCs w:val="20"/>
        </w:rPr>
      </w:pPr>
      <w:r>
        <w:rPr>
          <w:rFonts w:ascii="Comic Sans MS" w:eastAsia="Calibri" w:hAnsi="Comic Sans MS"/>
          <w:sz w:val="20"/>
          <w:szCs w:val="20"/>
        </w:rPr>
        <w:t xml:space="preserve">Staff and governors are invited to participate in a yearly retreat day. A day of prayer and reflection is planned at a venue away from school. </w:t>
      </w:r>
      <w:r w:rsidR="003A01C6">
        <w:rPr>
          <w:rFonts w:ascii="Comic Sans MS" w:eastAsia="Calibri" w:hAnsi="Comic Sans MS"/>
          <w:sz w:val="20"/>
          <w:szCs w:val="20"/>
        </w:rPr>
        <w:t>T</w:t>
      </w:r>
      <w:r>
        <w:rPr>
          <w:rFonts w:ascii="Comic Sans MS" w:eastAsia="Calibri" w:hAnsi="Comic Sans MS"/>
          <w:sz w:val="20"/>
          <w:szCs w:val="20"/>
        </w:rPr>
        <w:t xml:space="preserve">he family of St. Paul </w:t>
      </w:r>
      <w:r w:rsidR="003A01C6">
        <w:rPr>
          <w:rFonts w:ascii="Comic Sans MS" w:eastAsia="Calibri" w:hAnsi="Comic Sans MS"/>
          <w:sz w:val="20"/>
          <w:szCs w:val="20"/>
        </w:rPr>
        <w:t xml:space="preserve">have </w:t>
      </w:r>
      <w:r>
        <w:rPr>
          <w:rFonts w:ascii="Comic Sans MS" w:eastAsia="Calibri" w:hAnsi="Comic Sans MS"/>
          <w:sz w:val="20"/>
          <w:szCs w:val="20"/>
        </w:rPr>
        <w:t>spent a day of prayer and reflection on the Holy Island</w:t>
      </w:r>
      <w:r w:rsidR="003A01C6">
        <w:rPr>
          <w:rFonts w:ascii="Comic Sans MS" w:eastAsia="Calibri" w:hAnsi="Comic Sans MS"/>
          <w:sz w:val="20"/>
          <w:szCs w:val="20"/>
        </w:rPr>
        <w:t xml:space="preserve"> and at St. Paul’s Church.</w:t>
      </w:r>
    </w:p>
    <w:p w:rsidR="001F72D1" w:rsidRPr="003C6D35" w:rsidRDefault="001F72D1" w:rsidP="001F72D1">
      <w:pPr>
        <w:rPr>
          <w:rFonts w:ascii="Comic Sans MS" w:eastAsia="Calibri" w:hAnsi="Comic Sans MS"/>
          <w:b/>
          <w:sz w:val="20"/>
          <w:szCs w:val="20"/>
        </w:rPr>
      </w:pPr>
      <w:r w:rsidRPr="003C6D35">
        <w:rPr>
          <w:rFonts w:ascii="Comic Sans MS" w:eastAsia="Calibri" w:hAnsi="Comic Sans MS"/>
          <w:b/>
          <w:sz w:val="20"/>
          <w:szCs w:val="20"/>
        </w:rPr>
        <w:t>Other opportunities</w:t>
      </w:r>
    </w:p>
    <w:p w:rsidR="00DF4AA6" w:rsidRDefault="00DF4AA6" w:rsidP="001F72D1">
      <w:pPr>
        <w:rPr>
          <w:rFonts w:ascii="Comic Sans MS" w:eastAsia="Calibri" w:hAnsi="Comic Sans MS"/>
          <w:sz w:val="20"/>
          <w:szCs w:val="20"/>
        </w:rPr>
      </w:pPr>
      <w:r>
        <w:rPr>
          <w:rFonts w:ascii="Comic Sans MS" w:eastAsia="Calibri" w:hAnsi="Comic Sans MS"/>
          <w:sz w:val="20"/>
          <w:szCs w:val="20"/>
        </w:rPr>
        <w:t>Children in Year 3 are invited to ‘Experience Harvest’ through a day of prayer and reflection focusing on the fruits of the spirit, led by members of the Alnwick Christian churches.</w:t>
      </w:r>
    </w:p>
    <w:p w:rsidR="00087D53" w:rsidRPr="006D4506" w:rsidRDefault="00087D53" w:rsidP="001F72D1">
      <w:pPr>
        <w:rPr>
          <w:rFonts w:ascii="Comic Sans MS" w:eastAsia="Calibri" w:hAnsi="Comic Sans MS"/>
          <w:sz w:val="20"/>
          <w:szCs w:val="20"/>
        </w:rPr>
      </w:pPr>
      <w:r w:rsidRPr="006D4506">
        <w:rPr>
          <w:rFonts w:ascii="Comic Sans MS" w:eastAsia="Calibri" w:hAnsi="Comic Sans MS"/>
          <w:sz w:val="20"/>
          <w:szCs w:val="20"/>
        </w:rPr>
        <w:t xml:space="preserve">Children in Year 4 are invited to participate in a day of prayer </w:t>
      </w:r>
      <w:r w:rsidR="00DF4AA6">
        <w:rPr>
          <w:rFonts w:ascii="Comic Sans MS" w:eastAsia="Calibri" w:hAnsi="Comic Sans MS"/>
          <w:sz w:val="20"/>
          <w:szCs w:val="20"/>
        </w:rPr>
        <w:t>with</w:t>
      </w:r>
      <w:r w:rsidRPr="006D4506">
        <w:rPr>
          <w:rFonts w:ascii="Comic Sans MS" w:eastAsia="Calibri" w:hAnsi="Comic Sans MS"/>
          <w:sz w:val="20"/>
          <w:szCs w:val="20"/>
        </w:rPr>
        <w:t xml:space="preserve"> Life</w:t>
      </w:r>
      <w:r w:rsidR="00DF4AA6">
        <w:rPr>
          <w:rFonts w:ascii="Comic Sans MS" w:eastAsia="Calibri" w:hAnsi="Comic Sans MS"/>
          <w:sz w:val="20"/>
          <w:szCs w:val="20"/>
        </w:rPr>
        <w:t xml:space="preserve"> </w:t>
      </w:r>
      <w:r w:rsidRPr="006D4506">
        <w:rPr>
          <w:rFonts w:ascii="Comic Sans MS" w:eastAsia="Calibri" w:hAnsi="Comic Sans MS"/>
          <w:sz w:val="20"/>
          <w:szCs w:val="20"/>
        </w:rPr>
        <w:t xml:space="preserve">Path at </w:t>
      </w:r>
      <w:proofErr w:type="spellStart"/>
      <w:r w:rsidRPr="006D4506">
        <w:rPr>
          <w:rFonts w:ascii="Comic Sans MS" w:eastAsia="Calibri" w:hAnsi="Comic Sans MS"/>
          <w:sz w:val="20"/>
          <w:szCs w:val="20"/>
        </w:rPr>
        <w:t>Brinkburn</w:t>
      </w:r>
      <w:proofErr w:type="spellEnd"/>
      <w:r w:rsidRPr="006D4506">
        <w:rPr>
          <w:rFonts w:ascii="Comic Sans MS" w:eastAsia="Calibri" w:hAnsi="Comic Sans MS"/>
          <w:sz w:val="20"/>
          <w:szCs w:val="20"/>
        </w:rPr>
        <w:t xml:space="preserve"> Priory</w:t>
      </w:r>
      <w:r w:rsidR="003A01C6">
        <w:rPr>
          <w:rFonts w:ascii="Comic Sans MS" w:eastAsia="Calibri" w:hAnsi="Comic Sans MS"/>
          <w:sz w:val="20"/>
          <w:szCs w:val="20"/>
        </w:rPr>
        <w:t xml:space="preserve"> and this is followed by Diary of a Disciple sessions in school led by Ignite.</w:t>
      </w:r>
    </w:p>
    <w:p w:rsidR="00087D53" w:rsidRPr="006D4506" w:rsidRDefault="00087D53" w:rsidP="001F72D1">
      <w:pPr>
        <w:rPr>
          <w:rFonts w:ascii="Comic Sans MS" w:eastAsia="Calibri" w:hAnsi="Comic Sans MS"/>
          <w:sz w:val="20"/>
          <w:szCs w:val="20"/>
        </w:rPr>
      </w:pPr>
      <w:r w:rsidRPr="006D4506">
        <w:rPr>
          <w:rFonts w:ascii="Comic Sans MS" w:eastAsia="Calibri" w:hAnsi="Comic Sans MS"/>
          <w:sz w:val="20"/>
          <w:szCs w:val="20"/>
        </w:rPr>
        <w:lastRenderedPageBreak/>
        <w:t>Children in Year 6 participate in the Festival Day at YMT</w:t>
      </w:r>
      <w:r w:rsidR="003A01C6">
        <w:rPr>
          <w:rFonts w:ascii="Comic Sans MS" w:eastAsia="Calibri" w:hAnsi="Comic Sans MS"/>
          <w:sz w:val="20"/>
          <w:szCs w:val="20"/>
        </w:rPr>
        <w:t xml:space="preserve"> and are helped to prepare spiritually for their move to high school through prayer and reflection sessions led by Ignite.</w:t>
      </w:r>
    </w:p>
    <w:p w:rsidR="006D4506" w:rsidRDefault="00087D53" w:rsidP="001F72D1">
      <w:pPr>
        <w:rPr>
          <w:rFonts w:ascii="Comic Sans MS" w:eastAsia="Calibri" w:hAnsi="Comic Sans MS"/>
          <w:sz w:val="20"/>
          <w:szCs w:val="20"/>
        </w:rPr>
      </w:pPr>
      <w:r w:rsidRPr="006D4506">
        <w:rPr>
          <w:rFonts w:ascii="Comic Sans MS" w:eastAsia="Calibri" w:hAnsi="Comic Sans MS"/>
          <w:sz w:val="20"/>
          <w:szCs w:val="20"/>
        </w:rPr>
        <w:t xml:space="preserve">The school community are invited to </w:t>
      </w:r>
      <w:r w:rsidR="006D4506" w:rsidRPr="006D4506">
        <w:rPr>
          <w:rFonts w:ascii="Comic Sans MS" w:eastAsia="Calibri" w:hAnsi="Comic Sans MS"/>
          <w:sz w:val="20"/>
          <w:szCs w:val="20"/>
        </w:rPr>
        <w:t>take part in a May Procession and lead the rosary in St. Paul’s Church.</w:t>
      </w:r>
    </w:p>
    <w:p w:rsidR="003A01C6" w:rsidRPr="006D4506" w:rsidRDefault="003A01C6" w:rsidP="001F72D1">
      <w:pPr>
        <w:rPr>
          <w:rFonts w:ascii="Comic Sans MS" w:eastAsia="Calibri" w:hAnsi="Comic Sans MS"/>
          <w:sz w:val="20"/>
          <w:szCs w:val="20"/>
        </w:rPr>
      </w:pPr>
      <w:r>
        <w:rPr>
          <w:rFonts w:ascii="Comic Sans MS" w:eastAsia="Calibri" w:hAnsi="Comic Sans MS"/>
          <w:sz w:val="20"/>
          <w:szCs w:val="20"/>
        </w:rPr>
        <w:t>The school community are invited to take part in parish events</w:t>
      </w:r>
      <w:r w:rsidR="00DF4AA6">
        <w:rPr>
          <w:rFonts w:ascii="Comic Sans MS" w:eastAsia="Calibri" w:hAnsi="Comic Sans MS"/>
          <w:sz w:val="20"/>
          <w:szCs w:val="20"/>
        </w:rPr>
        <w:t xml:space="preserve"> in both St. Michael’s and St. Paul’s Churches, including the tree festival and crib festival.</w:t>
      </w:r>
    </w:p>
    <w:p w:rsidR="00087D53" w:rsidRPr="006D4506" w:rsidRDefault="00087D53" w:rsidP="001F72D1">
      <w:pPr>
        <w:rPr>
          <w:rFonts w:ascii="Comic Sans MS" w:eastAsia="Calibri" w:hAnsi="Comic Sans MS"/>
          <w:sz w:val="20"/>
          <w:szCs w:val="20"/>
        </w:rPr>
      </w:pPr>
      <w:r w:rsidRPr="006D4506">
        <w:rPr>
          <w:rFonts w:ascii="Comic Sans MS" w:eastAsia="Calibri" w:hAnsi="Comic Sans MS"/>
          <w:sz w:val="20"/>
          <w:szCs w:val="20"/>
        </w:rPr>
        <w:t>The school community is invited to join the Christian Churches Together in an annual carol service held at St. Michael’s Parish Church in Alnwick.</w:t>
      </w:r>
    </w:p>
    <w:p w:rsidR="001F72D1" w:rsidRPr="003C6D35" w:rsidRDefault="001F72D1" w:rsidP="001F72D1">
      <w:pPr>
        <w:pStyle w:val="FootnoteText"/>
        <w:rPr>
          <w:rFonts w:ascii="Comic Sans MS" w:hAnsi="Comic Sans MS" w:cs="Calibri"/>
        </w:rPr>
      </w:pPr>
    </w:p>
    <w:p w:rsidR="001F72D1" w:rsidRDefault="001F72D1" w:rsidP="001F72D1">
      <w:pPr>
        <w:pStyle w:val="FootnoteText"/>
        <w:rPr>
          <w:rFonts w:ascii="Comic Sans MS" w:hAnsi="Comic Sans MS" w:cs="Calibri"/>
          <w:b/>
        </w:rPr>
      </w:pPr>
      <w:r w:rsidRPr="003C6D35">
        <w:rPr>
          <w:rFonts w:ascii="Comic Sans MS" w:hAnsi="Comic Sans MS" w:cs="Calibri"/>
          <w:b/>
        </w:rPr>
        <w:t xml:space="preserve">Eucharist </w:t>
      </w:r>
    </w:p>
    <w:p w:rsidR="00AE2320" w:rsidRPr="003C6D35" w:rsidRDefault="00AE2320" w:rsidP="001F72D1">
      <w:pPr>
        <w:pStyle w:val="FootnoteText"/>
        <w:rPr>
          <w:rFonts w:ascii="Comic Sans MS" w:hAnsi="Comic Sans MS" w:cs="Calibri"/>
          <w:b/>
        </w:rPr>
      </w:pPr>
    </w:p>
    <w:p w:rsidR="006D4506" w:rsidRPr="00AE2320" w:rsidRDefault="006D4506" w:rsidP="001F72D1">
      <w:pPr>
        <w:pStyle w:val="FootnoteText"/>
        <w:rPr>
          <w:rFonts w:ascii="Comic Sans MS" w:hAnsi="Comic Sans MS" w:cs="Calibri"/>
        </w:rPr>
      </w:pPr>
      <w:r w:rsidRPr="00AE2320">
        <w:rPr>
          <w:rFonts w:ascii="Comic Sans MS" w:hAnsi="Comic Sans MS" w:cs="Calibri"/>
        </w:rPr>
        <w:t>Classes attend Eucharistic celebrations in St. Paul’s Church</w:t>
      </w:r>
      <w:r w:rsidR="00DF4AA6">
        <w:rPr>
          <w:rFonts w:ascii="Comic Sans MS" w:hAnsi="Comic Sans MS" w:cs="Calibri"/>
        </w:rPr>
        <w:t xml:space="preserve">. </w:t>
      </w:r>
    </w:p>
    <w:p w:rsidR="00AE2320" w:rsidRPr="00AE2320" w:rsidRDefault="00AE2320" w:rsidP="001F72D1">
      <w:pPr>
        <w:pStyle w:val="FootnoteText"/>
        <w:rPr>
          <w:rFonts w:ascii="Comic Sans MS" w:hAnsi="Comic Sans MS" w:cs="Calibri"/>
        </w:rPr>
      </w:pPr>
      <w:r w:rsidRPr="00AE2320">
        <w:rPr>
          <w:rFonts w:ascii="Comic Sans MS" w:hAnsi="Comic Sans MS" w:cs="Calibri"/>
        </w:rPr>
        <w:t>The whole school attends Mass and are involved in planning and leading parts of the Mass on a regular basis, including feast days.</w:t>
      </w:r>
    </w:p>
    <w:p w:rsidR="001F72D1" w:rsidRPr="003C6D35" w:rsidRDefault="001F72D1" w:rsidP="001F72D1">
      <w:pPr>
        <w:pStyle w:val="FootnoteText"/>
        <w:rPr>
          <w:rFonts w:ascii="Comic Sans MS" w:hAnsi="Comic Sans MS" w:cs="Calibri"/>
          <w:b/>
        </w:rPr>
      </w:pPr>
    </w:p>
    <w:p w:rsidR="001F72D1" w:rsidRPr="003C6D35" w:rsidRDefault="001F72D1" w:rsidP="001F72D1">
      <w:pPr>
        <w:pStyle w:val="FootnoteText"/>
        <w:rPr>
          <w:rFonts w:ascii="Comic Sans MS" w:hAnsi="Comic Sans MS" w:cs="Calibri"/>
        </w:rPr>
      </w:pPr>
    </w:p>
    <w:p w:rsidR="001F72D1" w:rsidRDefault="001F72D1" w:rsidP="001F72D1">
      <w:pPr>
        <w:pStyle w:val="FootnoteText"/>
        <w:rPr>
          <w:rFonts w:ascii="Comic Sans MS" w:hAnsi="Comic Sans MS" w:cs="Calibri"/>
          <w:b/>
        </w:rPr>
      </w:pPr>
      <w:r w:rsidRPr="003C6D35">
        <w:rPr>
          <w:rFonts w:ascii="Comic Sans MS" w:hAnsi="Comic Sans MS" w:cs="Calibri"/>
          <w:b/>
        </w:rPr>
        <w:t>The Coordinator for Prayer and Liturgy</w:t>
      </w:r>
    </w:p>
    <w:p w:rsidR="00AE2320" w:rsidRPr="003C6D35" w:rsidRDefault="00AE2320" w:rsidP="001F72D1">
      <w:pPr>
        <w:pStyle w:val="FootnoteText"/>
        <w:rPr>
          <w:rFonts w:ascii="Comic Sans MS" w:hAnsi="Comic Sans MS" w:cs="Calibri"/>
          <w:b/>
        </w:rPr>
      </w:pPr>
    </w:p>
    <w:p w:rsidR="001F72D1" w:rsidRPr="00AE2320" w:rsidRDefault="00AE2320" w:rsidP="001F72D1">
      <w:pPr>
        <w:pStyle w:val="FootnoteText"/>
        <w:rPr>
          <w:rFonts w:ascii="Comic Sans MS" w:hAnsi="Comic Sans MS" w:cs="Calibri"/>
        </w:rPr>
      </w:pPr>
      <w:r>
        <w:rPr>
          <w:rFonts w:ascii="Comic Sans MS" w:hAnsi="Comic Sans MS" w:cs="Calibri"/>
        </w:rPr>
        <w:t>Mrs E Lomax - Headteacher</w:t>
      </w:r>
    </w:p>
    <w:p w:rsidR="001F72D1" w:rsidRPr="003C6D35" w:rsidRDefault="001F72D1" w:rsidP="001F72D1">
      <w:pPr>
        <w:pStyle w:val="FootnoteText"/>
        <w:rPr>
          <w:rFonts w:ascii="Comic Sans MS" w:hAnsi="Comic Sans MS" w:cs="Calibri"/>
          <w:i/>
        </w:rPr>
      </w:pPr>
    </w:p>
    <w:p w:rsidR="001F72D1" w:rsidRPr="003C6D35" w:rsidRDefault="001F72D1" w:rsidP="001F72D1">
      <w:pPr>
        <w:pStyle w:val="FootnoteText"/>
        <w:rPr>
          <w:rFonts w:ascii="Comic Sans MS" w:hAnsi="Comic Sans MS" w:cs="Calibri"/>
          <w:b/>
        </w:rPr>
      </w:pPr>
      <w:r w:rsidRPr="003C6D35">
        <w:rPr>
          <w:rFonts w:ascii="Comic Sans MS" w:hAnsi="Comic Sans MS" w:cs="Calibri"/>
          <w:b/>
        </w:rPr>
        <w:t>Policy Monitoring and Review</w:t>
      </w:r>
    </w:p>
    <w:p w:rsidR="001F72D1" w:rsidRPr="003C6D35" w:rsidRDefault="001F72D1" w:rsidP="001F72D1">
      <w:pPr>
        <w:pStyle w:val="FootnoteText"/>
        <w:rPr>
          <w:rFonts w:ascii="Comic Sans MS" w:hAnsi="Comic Sans MS" w:cs="Calibri"/>
          <w:b/>
        </w:rPr>
      </w:pPr>
    </w:p>
    <w:p w:rsidR="001F72D1" w:rsidRPr="003C6D35" w:rsidRDefault="001F72D1" w:rsidP="001F72D1">
      <w:pPr>
        <w:pStyle w:val="FootnoteText"/>
        <w:jc w:val="both"/>
        <w:rPr>
          <w:rFonts w:ascii="Comic Sans MS" w:hAnsi="Comic Sans MS" w:cs="Calibri"/>
        </w:rPr>
      </w:pPr>
      <w:r w:rsidRPr="003C6D35">
        <w:rPr>
          <w:rFonts w:ascii="Comic Sans MS" w:hAnsi="Comic Sans MS" w:cs="Calibri"/>
        </w:rPr>
        <w:t xml:space="preserve">This policy is monitored by the </w:t>
      </w:r>
      <w:bookmarkStart w:id="1" w:name="_Hlk118190256"/>
      <w:r w:rsidRPr="003C6D35">
        <w:rPr>
          <w:rFonts w:ascii="Comic Sans MS" w:hAnsi="Comic Sans MS" w:cs="Calibri"/>
        </w:rPr>
        <w:t xml:space="preserve">Prayer and Liturgy </w:t>
      </w:r>
      <w:bookmarkEnd w:id="1"/>
      <w:r w:rsidRPr="003C6D35">
        <w:rPr>
          <w:rFonts w:ascii="Comic Sans MS" w:hAnsi="Comic Sans MS" w:cs="Calibri"/>
        </w:rPr>
        <w:t>Coordinator and is evaluated and reviewed by the whole school staff and governors every two years. The Foundation Governors in particular will play a most important role.</w:t>
      </w: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Pr="003C6D35" w:rsidRDefault="001F72D1" w:rsidP="001F72D1">
      <w:pPr>
        <w:pStyle w:val="FootnoteText"/>
        <w:rPr>
          <w:rFonts w:ascii="Comic Sans MS" w:hAnsi="Comic Sans MS" w:cs="Calibri"/>
        </w:rPr>
      </w:pPr>
    </w:p>
    <w:p w:rsidR="001F72D1" w:rsidRDefault="001F72D1"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AE2320" w:rsidRDefault="00AE2320" w:rsidP="001F72D1">
      <w:pPr>
        <w:pStyle w:val="Title"/>
        <w:jc w:val="left"/>
        <w:rPr>
          <w:rFonts w:ascii="Comic Sans MS" w:hAnsi="Comic Sans MS" w:cs="Calibri"/>
          <w:sz w:val="20"/>
        </w:rPr>
      </w:pPr>
    </w:p>
    <w:p w:rsidR="001F72D1" w:rsidRPr="00AE2320" w:rsidRDefault="001F72D1" w:rsidP="00AE2320">
      <w:pPr>
        <w:pStyle w:val="Title"/>
        <w:jc w:val="left"/>
        <w:rPr>
          <w:rFonts w:ascii="Comic Sans MS" w:hAnsi="Comic Sans MS" w:cs="Calibri"/>
          <w:b/>
          <w:sz w:val="20"/>
        </w:rPr>
      </w:pPr>
      <w:r w:rsidRPr="00AE2320">
        <w:rPr>
          <w:rFonts w:ascii="Comic Sans MS" w:hAnsi="Comic Sans MS" w:cs="Calibri"/>
          <w:b/>
          <w:sz w:val="20"/>
        </w:rPr>
        <w:t>Appendix 1</w:t>
      </w:r>
    </w:p>
    <w:p w:rsidR="001F72D1" w:rsidRPr="003C6D35" w:rsidRDefault="001F72D1" w:rsidP="001F72D1">
      <w:pPr>
        <w:pStyle w:val="Title"/>
        <w:rPr>
          <w:rFonts w:ascii="Comic Sans MS" w:hAnsi="Comic Sans MS" w:cs="Calibri"/>
          <w:sz w:val="20"/>
        </w:rPr>
      </w:pPr>
    </w:p>
    <w:p w:rsidR="001F72D1" w:rsidRPr="003C6D35" w:rsidRDefault="001F72D1" w:rsidP="001F72D1">
      <w:pPr>
        <w:pStyle w:val="Title"/>
        <w:rPr>
          <w:rFonts w:ascii="Comic Sans MS" w:hAnsi="Comic Sans MS" w:cs="Calibri"/>
          <w:b/>
          <w:sz w:val="20"/>
        </w:rPr>
      </w:pPr>
      <w:r w:rsidRPr="003C6D35">
        <w:rPr>
          <w:rFonts w:ascii="Comic Sans MS" w:hAnsi="Comic Sans MS" w:cs="Calibri"/>
          <w:b/>
          <w:sz w:val="20"/>
        </w:rPr>
        <w:t xml:space="preserve">The Role of the Coordinator for Prayer and Liturgy </w:t>
      </w:r>
    </w:p>
    <w:p w:rsidR="001F72D1" w:rsidRPr="003C6D35" w:rsidRDefault="001F72D1" w:rsidP="001F72D1">
      <w:pPr>
        <w:pStyle w:val="Title"/>
        <w:jc w:val="left"/>
        <w:rPr>
          <w:rFonts w:ascii="Comic Sans MS" w:hAnsi="Comic Sans MS" w:cs="Calibri"/>
          <w:sz w:val="20"/>
        </w:rPr>
      </w:pPr>
    </w:p>
    <w:p w:rsidR="001F72D1" w:rsidRPr="003C6D35" w:rsidRDefault="001F72D1" w:rsidP="001F72D1">
      <w:pPr>
        <w:pStyle w:val="Title"/>
        <w:numPr>
          <w:ilvl w:val="0"/>
          <w:numId w:val="15"/>
        </w:numPr>
        <w:jc w:val="left"/>
        <w:rPr>
          <w:rFonts w:ascii="Comic Sans MS" w:hAnsi="Comic Sans MS" w:cs="Calibri"/>
          <w:sz w:val="20"/>
        </w:rPr>
      </w:pPr>
      <w:r w:rsidRPr="003C6D35">
        <w:rPr>
          <w:rFonts w:ascii="Comic Sans MS" w:hAnsi="Comic Sans MS" w:cs="Calibri"/>
          <w:sz w:val="20"/>
        </w:rPr>
        <w:t>Formulating a written policy for prayer and liturgy</w:t>
      </w:r>
    </w:p>
    <w:p w:rsidR="001F72D1" w:rsidRPr="003C6D35" w:rsidRDefault="001F72D1" w:rsidP="001F72D1">
      <w:pPr>
        <w:numPr>
          <w:ilvl w:val="0"/>
          <w:numId w:val="14"/>
        </w:numPr>
        <w:spacing w:after="0" w:line="240" w:lineRule="auto"/>
        <w:rPr>
          <w:rFonts w:ascii="Comic Sans MS" w:hAnsi="Comic Sans MS" w:cs="Calibri"/>
          <w:sz w:val="20"/>
          <w:szCs w:val="20"/>
        </w:rPr>
      </w:pPr>
      <w:r w:rsidRPr="003C6D35">
        <w:rPr>
          <w:rFonts w:ascii="Comic Sans MS" w:hAnsi="Comic Sans MS" w:cs="Calibri"/>
          <w:sz w:val="20"/>
          <w:szCs w:val="20"/>
        </w:rPr>
        <w:t>Ensuring that there is a development plan for prayer and liturgy included in the school development plan</w:t>
      </w:r>
    </w:p>
    <w:p w:rsidR="001F72D1" w:rsidRPr="003C6D35" w:rsidRDefault="001F72D1" w:rsidP="001F72D1">
      <w:pPr>
        <w:numPr>
          <w:ilvl w:val="0"/>
          <w:numId w:val="16"/>
        </w:numPr>
        <w:spacing w:after="0" w:line="240" w:lineRule="auto"/>
        <w:jc w:val="both"/>
        <w:rPr>
          <w:rFonts w:ascii="Comic Sans MS" w:hAnsi="Comic Sans MS" w:cs="Calibri"/>
          <w:sz w:val="20"/>
          <w:szCs w:val="20"/>
        </w:rPr>
      </w:pPr>
      <w:r w:rsidRPr="003C6D35">
        <w:rPr>
          <w:rFonts w:ascii="Comic Sans MS" w:hAnsi="Comic Sans MS" w:cs="Calibri"/>
          <w:sz w:val="20"/>
          <w:szCs w:val="20"/>
        </w:rPr>
        <w:t>Ensuring that prayer and liturgy is appropriate to the age, aptitudes and faith backgrounds of pupils</w:t>
      </w:r>
    </w:p>
    <w:p w:rsidR="001F72D1" w:rsidRPr="003C6D35" w:rsidRDefault="001F72D1" w:rsidP="001F72D1">
      <w:pPr>
        <w:numPr>
          <w:ilvl w:val="0"/>
          <w:numId w:val="16"/>
        </w:numPr>
        <w:spacing w:after="0" w:line="240" w:lineRule="auto"/>
        <w:jc w:val="both"/>
        <w:rPr>
          <w:rFonts w:ascii="Comic Sans MS" w:hAnsi="Comic Sans MS" w:cs="Calibri"/>
          <w:sz w:val="20"/>
          <w:szCs w:val="20"/>
        </w:rPr>
      </w:pPr>
      <w:r w:rsidRPr="003C6D35">
        <w:rPr>
          <w:rFonts w:ascii="Comic Sans MS" w:hAnsi="Comic Sans MS" w:cs="Calibri"/>
          <w:sz w:val="20"/>
          <w:szCs w:val="20"/>
        </w:rPr>
        <w:t>Ensuring that prayer and liturgy takes account of the religious and educational needs of all who share in it and is rooted in the principles of the ‘Directory for Masses with Children’</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 xml:space="preserve">Organising themes for prayer times </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Assisting the governors and headteacher to carry out their legal responsibilities with regard to prayer and liturgy including withdrawal from Collective Worship</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Developing staff confidence and expertise e.g. through modelling different prayer styles</w:t>
      </w:r>
    </w:p>
    <w:p w:rsidR="001F72D1" w:rsidRPr="003C6D35" w:rsidRDefault="001F72D1" w:rsidP="001F72D1">
      <w:pPr>
        <w:rPr>
          <w:rFonts w:ascii="Comic Sans MS" w:hAnsi="Comic Sans MS" w:cs="Calibri"/>
          <w:sz w:val="20"/>
          <w:szCs w:val="20"/>
        </w:rPr>
      </w:pPr>
    </w:p>
    <w:p w:rsidR="001F72D1" w:rsidRPr="003C6D35" w:rsidRDefault="001F72D1" w:rsidP="001F72D1">
      <w:pPr>
        <w:jc w:val="both"/>
        <w:rPr>
          <w:rFonts w:ascii="Comic Sans MS" w:hAnsi="Comic Sans MS" w:cs="Calibri"/>
          <w:b/>
          <w:i/>
          <w:sz w:val="20"/>
          <w:szCs w:val="20"/>
        </w:rPr>
      </w:pPr>
      <w:r w:rsidRPr="003C6D35">
        <w:rPr>
          <w:rFonts w:ascii="Comic Sans MS" w:hAnsi="Comic Sans MS" w:cs="Calibri"/>
          <w:b/>
          <w:sz w:val="20"/>
          <w:szCs w:val="20"/>
        </w:rPr>
        <w:t>Planning, recording, monitoring and evaluating</w:t>
      </w:r>
    </w:p>
    <w:p w:rsidR="001F72D1" w:rsidRPr="003C6D35" w:rsidRDefault="001F72D1" w:rsidP="001F72D1">
      <w:pPr>
        <w:jc w:val="both"/>
        <w:rPr>
          <w:rFonts w:ascii="Comic Sans MS" w:hAnsi="Comic Sans MS" w:cs="Calibri"/>
          <w:sz w:val="20"/>
          <w:szCs w:val="20"/>
        </w:rPr>
      </w:pP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Maintaining and developing effective procedures and documentation</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Observing Acts of Prayer and Liturgy and providing feedback</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Informing the headteacher of standards and developments in prayer and liturgy</w:t>
      </w:r>
    </w:p>
    <w:p w:rsidR="001F72D1" w:rsidRPr="003C6D35" w:rsidRDefault="001F72D1" w:rsidP="001F72D1">
      <w:pPr>
        <w:pStyle w:val="FootnoteText"/>
        <w:rPr>
          <w:rFonts w:ascii="Comic Sans MS" w:hAnsi="Comic Sans MS" w:cs="Calibri"/>
        </w:rPr>
      </w:pPr>
    </w:p>
    <w:p w:rsidR="001F72D1" w:rsidRPr="003C6D35" w:rsidRDefault="001F72D1" w:rsidP="001F72D1">
      <w:pPr>
        <w:pStyle w:val="Heading1"/>
        <w:jc w:val="both"/>
        <w:rPr>
          <w:rFonts w:ascii="Comic Sans MS" w:hAnsi="Comic Sans MS" w:cs="Calibri"/>
          <w:sz w:val="20"/>
        </w:rPr>
      </w:pPr>
      <w:r w:rsidRPr="003C6D35">
        <w:rPr>
          <w:rFonts w:ascii="Comic Sans MS" w:hAnsi="Comic Sans MS" w:cs="Calibri"/>
          <w:sz w:val="20"/>
        </w:rPr>
        <w:t>Communication</w:t>
      </w:r>
    </w:p>
    <w:p w:rsidR="001F72D1" w:rsidRPr="003C6D35" w:rsidRDefault="001F72D1" w:rsidP="001F72D1">
      <w:pPr>
        <w:rPr>
          <w:rFonts w:ascii="Comic Sans MS" w:hAnsi="Comic Sans MS" w:cs="Calibri"/>
          <w:sz w:val="20"/>
          <w:szCs w:val="20"/>
        </w:rPr>
      </w:pP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Communicating to members of the school community the significance and content of prayer and liturgy</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Reporting to and consulting with the governors and headteacher regarding matters of concern and development</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Acting as consultant to colleagues</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Encouraging positive attitudes towards prayer and liturgy</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Informing newly appointed colleagues of school policy regarding prayer and liturgy</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 xml:space="preserve">Communicating with parents, governors and the parish community </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Liaison with the school chaplain</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 xml:space="preserve">Liaison with the Diocesan Department for Education </w:t>
      </w:r>
    </w:p>
    <w:p w:rsidR="001F72D1" w:rsidRPr="003C6D35" w:rsidRDefault="001F72D1" w:rsidP="001F72D1">
      <w:pPr>
        <w:rPr>
          <w:rFonts w:ascii="Comic Sans MS" w:hAnsi="Comic Sans MS" w:cs="Calibri"/>
          <w:sz w:val="20"/>
          <w:szCs w:val="20"/>
        </w:rPr>
      </w:pPr>
    </w:p>
    <w:p w:rsidR="001F72D1" w:rsidRPr="003C6D35" w:rsidRDefault="001F72D1" w:rsidP="001F72D1">
      <w:pPr>
        <w:pStyle w:val="Heading1"/>
        <w:jc w:val="both"/>
        <w:rPr>
          <w:rFonts w:ascii="Comic Sans MS" w:hAnsi="Comic Sans MS" w:cs="Calibri"/>
          <w:sz w:val="20"/>
        </w:rPr>
      </w:pPr>
      <w:r w:rsidRPr="003C6D35">
        <w:rPr>
          <w:rFonts w:ascii="Comic Sans MS" w:hAnsi="Comic Sans MS" w:cs="Calibri"/>
          <w:sz w:val="20"/>
        </w:rPr>
        <w:t>Professional development/Ongoing formation</w:t>
      </w:r>
    </w:p>
    <w:p w:rsidR="001F72D1" w:rsidRPr="003C6D35" w:rsidRDefault="001F72D1" w:rsidP="001F72D1">
      <w:pPr>
        <w:rPr>
          <w:rFonts w:ascii="Comic Sans MS" w:hAnsi="Comic Sans MS" w:cs="Calibri"/>
          <w:sz w:val="20"/>
          <w:szCs w:val="20"/>
        </w:rPr>
      </w:pP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 xml:space="preserve">Leading and organising </w:t>
      </w:r>
      <w:proofErr w:type="spellStart"/>
      <w:r w:rsidRPr="003C6D35">
        <w:rPr>
          <w:rFonts w:ascii="Comic Sans MS" w:hAnsi="Comic Sans MS" w:cs="Calibri"/>
          <w:sz w:val="20"/>
          <w:szCs w:val="20"/>
        </w:rPr>
        <w:t>inservice</w:t>
      </w:r>
      <w:proofErr w:type="spellEnd"/>
      <w:r w:rsidRPr="003C6D35">
        <w:rPr>
          <w:rFonts w:ascii="Comic Sans MS" w:hAnsi="Comic Sans MS" w:cs="Calibri"/>
          <w:sz w:val="20"/>
          <w:szCs w:val="20"/>
        </w:rPr>
        <w:t xml:space="preserve"> training and ongoing formation for prayer and liturgy</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Attending appropriate in-service courses, reporting back and leading staff training</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Keeping up to date by personal reading</w:t>
      </w:r>
    </w:p>
    <w:p w:rsidR="001F72D1" w:rsidRPr="003C6D35" w:rsidRDefault="001F72D1" w:rsidP="001F72D1">
      <w:pPr>
        <w:rPr>
          <w:rFonts w:ascii="Comic Sans MS" w:hAnsi="Comic Sans MS" w:cs="Calibri"/>
          <w:sz w:val="20"/>
          <w:szCs w:val="20"/>
        </w:rPr>
      </w:pPr>
    </w:p>
    <w:p w:rsidR="001F72D1" w:rsidRPr="003C6D35" w:rsidRDefault="001F72D1" w:rsidP="001F72D1">
      <w:pPr>
        <w:pStyle w:val="Heading1"/>
        <w:jc w:val="both"/>
        <w:rPr>
          <w:rFonts w:ascii="Comic Sans MS" w:hAnsi="Comic Sans MS" w:cs="Calibri"/>
          <w:sz w:val="20"/>
        </w:rPr>
      </w:pPr>
      <w:r w:rsidRPr="003C6D35">
        <w:rPr>
          <w:rFonts w:ascii="Comic Sans MS" w:hAnsi="Comic Sans MS" w:cs="Calibri"/>
          <w:sz w:val="20"/>
        </w:rPr>
        <w:t>Resources</w:t>
      </w:r>
    </w:p>
    <w:p w:rsidR="001F72D1" w:rsidRPr="003C6D35" w:rsidRDefault="001F72D1" w:rsidP="001F72D1">
      <w:pPr>
        <w:rPr>
          <w:rFonts w:ascii="Comic Sans MS" w:hAnsi="Comic Sans MS" w:cs="Calibri"/>
          <w:sz w:val="20"/>
          <w:szCs w:val="20"/>
        </w:rPr>
      </w:pPr>
    </w:p>
    <w:p w:rsidR="001F72D1" w:rsidRPr="003C6D35" w:rsidRDefault="001F72D1" w:rsidP="001F72D1">
      <w:pPr>
        <w:numPr>
          <w:ilvl w:val="0"/>
          <w:numId w:val="17"/>
        </w:numPr>
        <w:spacing w:after="0" w:line="240" w:lineRule="auto"/>
        <w:rPr>
          <w:rFonts w:ascii="Comic Sans MS" w:hAnsi="Comic Sans MS" w:cs="Calibri"/>
          <w:sz w:val="20"/>
          <w:szCs w:val="20"/>
        </w:rPr>
      </w:pPr>
      <w:r w:rsidRPr="003C6D35">
        <w:rPr>
          <w:rFonts w:ascii="Comic Sans MS" w:hAnsi="Comic Sans MS" w:cs="Calibri"/>
          <w:sz w:val="20"/>
          <w:szCs w:val="20"/>
        </w:rPr>
        <w:lastRenderedPageBreak/>
        <w:t>Evaluating existing resources</w:t>
      </w:r>
    </w:p>
    <w:p w:rsidR="001F72D1" w:rsidRPr="003C6D35" w:rsidRDefault="001F72D1" w:rsidP="001F72D1">
      <w:pPr>
        <w:numPr>
          <w:ilvl w:val="0"/>
          <w:numId w:val="13"/>
        </w:numPr>
        <w:spacing w:after="0" w:line="240" w:lineRule="auto"/>
        <w:jc w:val="both"/>
        <w:rPr>
          <w:rFonts w:ascii="Comic Sans MS" w:hAnsi="Comic Sans MS" w:cs="Calibri"/>
          <w:sz w:val="20"/>
          <w:szCs w:val="20"/>
        </w:rPr>
      </w:pPr>
      <w:r w:rsidRPr="003C6D35">
        <w:rPr>
          <w:rFonts w:ascii="Comic Sans MS" w:hAnsi="Comic Sans MS" w:cs="Calibri"/>
          <w:sz w:val="20"/>
          <w:szCs w:val="20"/>
        </w:rPr>
        <w:t>Developing the resources available for prayer and liturgy including visual aids, artefacts, drapes, music, visitors, leaders, new and relevant books, posters etc.</w:t>
      </w:r>
    </w:p>
    <w:p w:rsidR="001F72D1" w:rsidRPr="003C6D35" w:rsidRDefault="001F72D1" w:rsidP="001F72D1">
      <w:pPr>
        <w:numPr>
          <w:ilvl w:val="0"/>
          <w:numId w:val="13"/>
        </w:numPr>
        <w:spacing w:after="0" w:line="240" w:lineRule="auto"/>
        <w:rPr>
          <w:rFonts w:ascii="Comic Sans MS" w:hAnsi="Comic Sans MS" w:cs="Calibri"/>
          <w:sz w:val="20"/>
          <w:szCs w:val="20"/>
        </w:rPr>
      </w:pPr>
      <w:r w:rsidRPr="003C6D35">
        <w:rPr>
          <w:rFonts w:ascii="Comic Sans MS" w:hAnsi="Comic Sans MS" w:cs="Calibri"/>
          <w:sz w:val="20"/>
          <w:szCs w:val="20"/>
        </w:rPr>
        <w:t>Budgeting efficiently</w:t>
      </w:r>
    </w:p>
    <w:p w:rsidR="001F72D1" w:rsidRPr="003C6D35" w:rsidRDefault="001F72D1" w:rsidP="001F72D1">
      <w:pPr>
        <w:rPr>
          <w:rFonts w:ascii="Comic Sans MS" w:hAnsi="Comic Sans MS" w:cs="Calibri"/>
          <w:sz w:val="20"/>
          <w:szCs w:val="20"/>
        </w:rPr>
      </w:pPr>
    </w:p>
    <w:p w:rsidR="00A160AF" w:rsidRPr="00A160AF" w:rsidRDefault="00A160AF" w:rsidP="001F72D1">
      <w:pPr>
        <w:jc w:val="center"/>
        <w:rPr>
          <w:rFonts w:ascii="Comic Sans MS" w:hAnsi="Comic Sans MS" w:cs="Calibri"/>
          <w:sz w:val="20"/>
          <w:szCs w:val="20"/>
        </w:rPr>
      </w:pPr>
    </w:p>
    <w:sectPr w:rsidR="00A160AF" w:rsidRPr="00A160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7F9" w:rsidRDefault="000A47F9" w:rsidP="00A160AF">
      <w:pPr>
        <w:spacing w:after="0" w:line="240" w:lineRule="auto"/>
      </w:pPr>
      <w:r>
        <w:separator/>
      </w:r>
    </w:p>
  </w:endnote>
  <w:endnote w:type="continuationSeparator" w:id="0">
    <w:p w:rsidR="000A47F9" w:rsidRDefault="000A47F9" w:rsidP="00A1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7F9" w:rsidRDefault="000A47F9" w:rsidP="00A160AF">
      <w:pPr>
        <w:spacing w:after="0" w:line="240" w:lineRule="auto"/>
      </w:pPr>
      <w:r>
        <w:separator/>
      </w:r>
    </w:p>
  </w:footnote>
  <w:footnote w:type="continuationSeparator" w:id="0">
    <w:p w:rsidR="000A47F9" w:rsidRDefault="000A47F9" w:rsidP="00A160AF">
      <w:pPr>
        <w:spacing w:after="0" w:line="240" w:lineRule="auto"/>
      </w:pPr>
      <w:r>
        <w:continuationSeparator/>
      </w:r>
    </w:p>
  </w:footnote>
  <w:footnote w:id="1">
    <w:p w:rsidR="001F72D1" w:rsidRPr="00E04BD0" w:rsidRDefault="001F72D1" w:rsidP="001F72D1">
      <w:pPr>
        <w:pStyle w:val="FootnoteText"/>
        <w:rPr>
          <w:rFonts w:ascii="Calibri" w:hAnsi="Calibri" w:cs="Calibri"/>
          <w:sz w:val="18"/>
          <w:szCs w:val="18"/>
        </w:rPr>
      </w:pPr>
      <w:r w:rsidRPr="00E04BD0">
        <w:rPr>
          <w:rStyle w:val="FootnoteReference"/>
          <w:rFonts w:ascii="Calibri" w:hAnsi="Calibri" w:cs="Calibri"/>
          <w:sz w:val="18"/>
          <w:szCs w:val="18"/>
        </w:rPr>
        <w:footnoteRef/>
      </w:r>
      <w:r w:rsidRPr="00E04BD0">
        <w:rPr>
          <w:rFonts w:ascii="Calibri" w:hAnsi="Calibri" w:cs="Calibri"/>
          <w:sz w:val="18"/>
          <w:szCs w:val="18"/>
        </w:rPr>
        <w:t xml:space="preserve"> Christ at the Centre Rev Marcus Stock, 2005</w:t>
      </w:r>
    </w:p>
  </w:footnote>
  <w:footnote w:id="2">
    <w:p w:rsidR="001F72D1" w:rsidRPr="00273012" w:rsidRDefault="001F72D1" w:rsidP="001F72D1">
      <w:pPr>
        <w:pStyle w:val="FootnoteText"/>
        <w:rPr>
          <w:rFonts w:ascii="Arial" w:hAnsi="Arial"/>
          <w:sz w:val="19"/>
          <w:szCs w:val="19"/>
        </w:rPr>
      </w:pPr>
      <w:r w:rsidRPr="00273012">
        <w:rPr>
          <w:rStyle w:val="FootnoteReference"/>
          <w:rFonts w:ascii="Arial" w:hAnsi="Arial"/>
          <w:sz w:val="19"/>
          <w:szCs w:val="19"/>
        </w:rPr>
        <w:footnoteRef/>
      </w:r>
      <w:r w:rsidRPr="00273012">
        <w:rPr>
          <w:rFonts w:ascii="Arial" w:hAnsi="Arial"/>
          <w:sz w:val="19"/>
          <w:szCs w:val="19"/>
        </w:rPr>
        <w:t xml:space="preserve"> </w:t>
      </w:r>
      <w:r w:rsidRPr="00E04BD0">
        <w:rPr>
          <w:rFonts w:ascii="Calibri" w:hAnsi="Calibri" w:cs="Calibri"/>
          <w:sz w:val="18"/>
          <w:szCs w:val="18"/>
        </w:rPr>
        <w:t>Directory for Masses with Children, paragraph 9</w:t>
      </w:r>
      <w:r w:rsidRPr="002676C3">
        <w:rPr>
          <w:rFonts w:ascii="Arial" w:hAnsi="Arial"/>
          <w:sz w:val="18"/>
          <w:szCs w:val="18"/>
        </w:rPr>
        <w:t>.</w:t>
      </w:r>
    </w:p>
  </w:footnote>
  <w:footnote w:id="3">
    <w:p w:rsidR="001F72D1" w:rsidRDefault="001F72D1" w:rsidP="001F72D1">
      <w:pPr>
        <w:pStyle w:val="FootnoteText"/>
      </w:pPr>
      <w:r>
        <w:rPr>
          <w:rStyle w:val="FootnoteReference"/>
        </w:rPr>
        <w:footnoteRef/>
      </w:r>
      <w:r>
        <w:t xml:space="preserve"> </w:t>
      </w:r>
      <w:r w:rsidRPr="00E04BD0">
        <w:rPr>
          <w:rFonts w:ascii="Calibri" w:hAnsi="Calibri" w:cs="Calibri"/>
          <w:sz w:val="18"/>
          <w:szCs w:val="18"/>
        </w:rPr>
        <w:t>Christ at the Centre Rev Marcus Stock,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64435"/>
    <w:multiLevelType w:val="hybridMultilevel"/>
    <w:tmpl w:val="EF32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A03FE"/>
    <w:multiLevelType w:val="hybridMultilevel"/>
    <w:tmpl w:val="63FE6540"/>
    <w:lvl w:ilvl="0" w:tplc="6F02FC78">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F65594"/>
    <w:multiLevelType w:val="hybridMultilevel"/>
    <w:tmpl w:val="9116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B7BE1"/>
    <w:multiLevelType w:val="hybridMultilevel"/>
    <w:tmpl w:val="60AC0A06"/>
    <w:lvl w:ilvl="0" w:tplc="6F02FC78">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F302D5"/>
    <w:multiLevelType w:val="hybridMultilevel"/>
    <w:tmpl w:val="5B6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24051"/>
    <w:multiLevelType w:val="hybridMultilevel"/>
    <w:tmpl w:val="513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E2B72"/>
    <w:multiLevelType w:val="hybridMultilevel"/>
    <w:tmpl w:val="E9E8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0021C"/>
    <w:multiLevelType w:val="hybridMultilevel"/>
    <w:tmpl w:val="1D72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170431"/>
    <w:multiLevelType w:val="hybridMultilevel"/>
    <w:tmpl w:val="EE68CAC2"/>
    <w:lvl w:ilvl="0" w:tplc="3228AB58">
      <w:start w:val="1"/>
      <w:numFmt w:val="decimal"/>
      <w:lvlText w:val="%1."/>
      <w:lvlJc w:val="left"/>
      <w:pPr>
        <w:tabs>
          <w:tab w:val="num" w:pos="1080"/>
        </w:tabs>
        <w:ind w:left="1080" w:hanging="360"/>
      </w:pPr>
      <w:rPr>
        <w:rFonts w:cs="Times New Roman"/>
      </w:rPr>
    </w:lvl>
    <w:lvl w:ilvl="1" w:tplc="CF0ED0DA">
      <w:start w:val="1"/>
      <w:numFmt w:val="decimal"/>
      <w:lvlText w:val="%2."/>
      <w:lvlJc w:val="left"/>
      <w:pPr>
        <w:tabs>
          <w:tab w:val="num" w:pos="1800"/>
        </w:tabs>
        <w:ind w:left="1800" w:hanging="360"/>
      </w:pPr>
      <w:rPr>
        <w:rFonts w:cs="Times New Roman"/>
      </w:rPr>
    </w:lvl>
    <w:lvl w:ilvl="2" w:tplc="DE0ACE66" w:tentative="1">
      <w:start w:val="1"/>
      <w:numFmt w:val="decimal"/>
      <w:lvlText w:val="%3."/>
      <w:lvlJc w:val="left"/>
      <w:pPr>
        <w:tabs>
          <w:tab w:val="num" w:pos="2520"/>
        </w:tabs>
        <w:ind w:left="2520" w:hanging="360"/>
      </w:pPr>
      <w:rPr>
        <w:rFonts w:cs="Times New Roman"/>
      </w:rPr>
    </w:lvl>
    <w:lvl w:ilvl="3" w:tplc="C0E8FDFC" w:tentative="1">
      <w:start w:val="1"/>
      <w:numFmt w:val="decimal"/>
      <w:lvlText w:val="%4."/>
      <w:lvlJc w:val="left"/>
      <w:pPr>
        <w:tabs>
          <w:tab w:val="num" w:pos="3240"/>
        </w:tabs>
        <w:ind w:left="3240" w:hanging="360"/>
      </w:pPr>
      <w:rPr>
        <w:rFonts w:cs="Times New Roman"/>
      </w:rPr>
    </w:lvl>
    <w:lvl w:ilvl="4" w:tplc="3BFE10B4" w:tentative="1">
      <w:start w:val="1"/>
      <w:numFmt w:val="decimal"/>
      <w:lvlText w:val="%5."/>
      <w:lvlJc w:val="left"/>
      <w:pPr>
        <w:tabs>
          <w:tab w:val="num" w:pos="3960"/>
        </w:tabs>
        <w:ind w:left="3960" w:hanging="360"/>
      </w:pPr>
      <w:rPr>
        <w:rFonts w:cs="Times New Roman"/>
      </w:rPr>
    </w:lvl>
    <w:lvl w:ilvl="5" w:tplc="3EE077CE" w:tentative="1">
      <w:start w:val="1"/>
      <w:numFmt w:val="decimal"/>
      <w:lvlText w:val="%6."/>
      <w:lvlJc w:val="left"/>
      <w:pPr>
        <w:tabs>
          <w:tab w:val="num" w:pos="4680"/>
        </w:tabs>
        <w:ind w:left="4680" w:hanging="360"/>
      </w:pPr>
      <w:rPr>
        <w:rFonts w:cs="Times New Roman"/>
      </w:rPr>
    </w:lvl>
    <w:lvl w:ilvl="6" w:tplc="790670DC" w:tentative="1">
      <w:start w:val="1"/>
      <w:numFmt w:val="decimal"/>
      <w:lvlText w:val="%7."/>
      <w:lvlJc w:val="left"/>
      <w:pPr>
        <w:tabs>
          <w:tab w:val="num" w:pos="5400"/>
        </w:tabs>
        <w:ind w:left="5400" w:hanging="360"/>
      </w:pPr>
      <w:rPr>
        <w:rFonts w:cs="Times New Roman"/>
      </w:rPr>
    </w:lvl>
    <w:lvl w:ilvl="7" w:tplc="30C09FA4" w:tentative="1">
      <w:start w:val="1"/>
      <w:numFmt w:val="decimal"/>
      <w:lvlText w:val="%8."/>
      <w:lvlJc w:val="left"/>
      <w:pPr>
        <w:tabs>
          <w:tab w:val="num" w:pos="6120"/>
        </w:tabs>
        <w:ind w:left="6120" w:hanging="360"/>
      </w:pPr>
      <w:rPr>
        <w:rFonts w:cs="Times New Roman"/>
      </w:rPr>
    </w:lvl>
    <w:lvl w:ilvl="8" w:tplc="ED36CBDA" w:tentative="1">
      <w:start w:val="1"/>
      <w:numFmt w:val="decimal"/>
      <w:lvlText w:val="%9."/>
      <w:lvlJc w:val="left"/>
      <w:pPr>
        <w:tabs>
          <w:tab w:val="num" w:pos="6840"/>
        </w:tabs>
        <w:ind w:left="6840" w:hanging="360"/>
      </w:pPr>
      <w:rPr>
        <w:rFonts w:cs="Times New Roman"/>
      </w:rPr>
    </w:lvl>
  </w:abstractNum>
  <w:abstractNum w:abstractNumId="14"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2"/>
  </w:num>
  <w:num w:numId="4">
    <w:abstractNumId w:val="5"/>
  </w:num>
  <w:num w:numId="5">
    <w:abstractNumId w:val="13"/>
  </w:num>
  <w:num w:numId="6">
    <w:abstractNumId w:val="7"/>
  </w:num>
  <w:num w:numId="7">
    <w:abstractNumId w:val="8"/>
  </w:num>
  <w:num w:numId="8">
    <w:abstractNumId w:val="9"/>
  </w:num>
  <w:num w:numId="9">
    <w:abstractNumId w:val="4"/>
  </w:num>
  <w:num w:numId="10">
    <w:abstractNumId w:val="15"/>
  </w:num>
  <w:num w:numId="11">
    <w:abstractNumId w:val="3"/>
  </w:num>
  <w:num w:numId="12">
    <w:abstractNumId w:val="6"/>
  </w:num>
  <w:num w:numId="13">
    <w:abstractNumId w:val="16"/>
  </w:num>
  <w:num w:numId="14">
    <w:abstractNumId w:val="0"/>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EF"/>
    <w:rsid w:val="00084BA4"/>
    <w:rsid w:val="00087D53"/>
    <w:rsid w:val="00091781"/>
    <w:rsid w:val="00093F4B"/>
    <w:rsid w:val="000A47F9"/>
    <w:rsid w:val="000E4372"/>
    <w:rsid w:val="0015195C"/>
    <w:rsid w:val="001F72D1"/>
    <w:rsid w:val="00201534"/>
    <w:rsid w:val="002A01EF"/>
    <w:rsid w:val="003716DF"/>
    <w:rsid w:val="003A01C6"/>
    <w:rsid w:val="003C6D35"/>
    <w:rsid w:val="003E3D1C"/>
    <w:rsid w:val="00526983"/>
    <w:rsid w:val="00562DD3"/>
    <w:rsid w:val="00612BC5"/>
    <w:rsid w:val="006D4226"/>
    <w:rsid w:val="006D4506"/>
    <w:rsid w:val="006E1D72"/>
    <w:rsid w:val="00801D38"/>
    <w:rsid w:val="00850B7E"/>
    <w:rsid w:val="008545FD"/>
    <w:rsid w:val="00927AE2"/>
    <w:rsid w:val="009B0BCF"/>
    <w:rsid w:val="00A160AF"/>
    <w:rsid w:val="00A63969"/>
    <w:rsid w:val="00AE2320"/>
    <w:rsid w:val="00AE2DB3"/>
    <w:rsid w:val="00B37A7C"/>
    <w:rsid w:val="00B406BD"/>
    <w:rsid w:val="00B90D5E"/>
    <w:rsid w:val="00D74506"/>
    <w:rsid w:val="00DF4AA6"/>
    <w:rsid w:val="00E32061"/>
    <w:rsid w:val="00E468EE"/>
    <w:rsid w:val="00EB2724"/>
    <w:rsid w:val="00EB57E3"/>
    <w:rsid w:val="00EB6161"/>
    <w:rsid w:val="00F96F1E"/>
    <w:rsid w:val="00FB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85D3"/>
  <w15:chartTrackingRefBased/>
  <w15:docId w15:val="{11BF7B54-450D-45E9-B520-BECB896F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F72D1"/>
    <w:pPr>
      <w:keepNext/>
      <w:spacing w:after="0" w:line="240" w:lineRule="auto"/>
      <w:jc w:val="center"/>
      <w:outlineLvl w:val="0"/>
    </w:pPr>
    <w:rPr>
      <w:rFonts w:ascii="Arial" w:eastAsia="Times New Roman" w:hAnsi="Arial" w:cs="Times New Roman"/>
      <w:b/>
      <w:sz w:val="5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1EF"/>
    <w:rPr>
      <w:b/>
      <w:bCs/>
    </w:rPr>
  </w:style>
  <w:style w:type="character" w:styleId="Hyperlink">
    <w:name w:val="Hyperlink"/>
    <w:basedOn w:val="DefaultParagraphFont"/>
    <w:uiPriority w:val="99"/>
    <w:unhideWhenUsed/>
    <w:rsid w:val="002A01EF"/>
    <w:rPr>
      <w:color w:val="0000FF"/>
      <w:u w:val="single"/>
    </w:rPr>
  </w:style>
  <w:style w:type="paragraph" w:styleId="BalloonText">
    <w:name w:val="Balloon Text"/>
    <w:basedOn w:val="Normal"/>
    <w:link w:val="BalloonTextChar"/>
    <w:uiPriority w:val="99"/>
    <w:semiHidden/>
    <w:unhideWhenUsed/>
    <w:rsid w:val="00093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4B"/>
    <w:rPr>
      <w:rFonts w:ascii="Segoe UI" w:hAnsi="Segoe UI" w:cs="Segoe UI"/>
      <w:sz w:val="18"/>
      <w:szCs w:val="18"/>
    </w:rPr>
  </w:style>
  <w:style w:type="paragraph" w:styleId="ListParagraph">
    <w:name w:val="List Paragraph"/>
    <w:basedOn w:val="Normal"/>
    <w:uiPriority w:val="34"/>
    <w:qFormat/>
    <w:rsid w:val="00201534"/>
    <w:pPr>
      <w:ind w:left="720"/>
      <w:contextualSpacing/>
    </w:pPr>
  </w:style>
  <w:style w:type="character" w:styleId="UnresolvedMention">
    <w:name w:val="Unresolved Mention"/>
    <w:basedOn w:val="DefaultParagraphFont"/>
    <w:uiPriority w:val="99"/>
    <w:semiHidden/>
    <w:unhideWhenUsed/>
    <w:rsid w:val="00801D38"/>
    <w:rPr>
      <w:color w:val="605E5C"/>
      <w:shd w:val="clear" w:color="auto" w:fill="E1DFDD"/>
    </w:rPr>
  </w:style>
  <w:style w:type="paragraph" w:styleId="FootnoteText">
    <w:name w:val="footnote text"/>
    <w:basedOn w:val="Normal"/>
    <w:link w:val="FootnoteTextChar"/>
    <w:semiHidden/>
    <w:rsid w:val="00A160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160AF"/>
    <w:rPr>
      <w:rFonts w:ascii="Times New Roman" w:eastAsia="Times New Roman" w:hAnsi="Times New Roman" w:cs="Times New Roman"/>
      <w:sz w:val="20"/>
      <w:szCs w:val="20"/>
      <w:lang w:eastAsia="en-GB"/>
    </w:rPr>
  </w:style>
  <w:style w:type="character" w:styleId="FootnoteReference">
    <w:name w:val="footnote reference"/>
    <w:semiHidden/>
    <w:rsid w:val="00A160AF"/>
    <w:rPr>
      <w:vertAlign w:val="superscript"/>
    </w:rPr>
  </w:style>
  <w:style w:type="paragraph" w:styleId="BodyText">
    <w:name w:val="Body Text"/>
    <w:basedOn w:val="Normal"/>
    <w:link w:val="BodyTextChar"/>
    <w:uiPriority w:val="99"/>
    <w:rsid w:val="00A160AF"/>
    <w:pPr>
      <w:spacing w:after="0" w:line="240" w:lineRule="auto"/>
      <w:jc w:val="both"/>
    </w:pPr>
    <w:rPr>
      <w:rFonts w:ascii="Comic Sans MS" w:eastAsia="Times New Roman" w:hAnsi="Comic Sans MS" w:cs="Times New Roman"/>
      <w:sz w:val="20"/>
      <w:szCs w:val="20"/>
      <w:lang w:eastAsia="en-GB"/>
    </w:rPr>
  </w:style>
  <w:style w:type="character" w:customStyle="1" w:styleId="BodyTextChar">
    <w:name w:val="Body Text Char"/>
    <w:basedOn w:val="DefaultParagraphFont"/>
    <w:link w:val="BodyText"/>
    <w:uiPriority w:val="99"/>
    <w:rsid w:val="00A160AF"/>
    <w:rPr>
      <w:rFonts w:ascii="Comic Sans MS" w:eastAsia="Times New Roman" w:hAnsi="Comic Sans MS" w:cs="Times New Roman"/>
      <w:sz w:val="20"/>
      <w:szCs w:val="20"/>
      <w:lang w:eastAsia="en-GB"/>
    </w:rPr>
  </w:style>
  <w:style w:type="character" w:customStyle="1" w:styleId="Heading1Char">
    <w:name w:val="Heading 1 Char"/>
    <w:basedOn w:val="DefaultParagraphFont"/>
    <w:link w:val="Heading1"/>
    <w:rsid w:val="001F72D1"/>
    <w:rPr>
      <w:rFonts w:ascii="Arial" w:eastAsia="Times New Roman" w:hAnsi="Arial" w:cs="Times New Roman"/>
      <w:b/>
      <w:sz w:val="52"/>
      <w:szCs w:val="20"/>
      <w:lang w:eastAsia="en-GB"/>
    </w:rPr>
  </w:style>
  <w:style w:type="paragraph" w:styleId="Title">
    <w:name w:val="Title"/>
    <w:basedOn w:val="Normal"/>
    <w:link w:val="TitleChar"/>
    <w:qFormat/>
    <w:rsid w:val="001F72D1"/>
    <w:pPr>
      <w:spacing w:after="0" w:line="240" w:lineRule="auto"/>
      <w:jc w:val="center"/>
    </w:pPr>
    <w:rPr>
      <w:rFonts w:ascii="Arial" w:eastAsia="Times New Roman" w:hAnsi="Arial" w:cs="Times New Roman"/>
      <w:sz w:val="56"/>
      <w:szCs w:val="20"/>
      <w:lang w:eastAsia="en-GB"/>
    </w:rPr>
  </w:style>
  <w:style w:type="character" w:customStyle="1" w:styleId="TitleChar">
    <w:name w:val="Title Char"/>
    <w:basedOn w:val="DefaultParagraphFont"/>
    <w:link w:val="Title"/>
    <w:rsid w:val="001F72D1"/>
    <w:rPr>
      <w:rFonts w:ascii="Arial" w:eastAsia="Times New Roman" w:hAnsi="Arial" w:cs="Times New Roman"/>
      <w:sz w:val="56"/>
      <w:szCs w:val="20"/>
      <w:lang w:eastAsia="en-GB"/>
    </w:rPr>
  </w:style>
  <w:style w:type="table" w:customStyle="1" w:styleId="TableGrid1">
    <w:name w:val="Table Grid1"/>
    <w:basedOn w:val="TableNormal"/>
    <w:next w:val="TableGrid"/>
    <w:uiPriority w:val="39"/>
    <w:rsid w:val="001F7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58490">
      <w:bodyDiv w:val="1"/>
      <w:marLeft w:val="0"/>
      <w:marRight w:val="0"/>
      <w:marTop w:val="0"/>
      <w:marBottom w:val="0"/>
      <w:divBdr>
        <w:top w:val="none" w:sz="0" w:space="0" w:color="auto"/>
        <w:left w:val="none" w:sz="0" w:space="0" w:color="auto"/>
        <w:bottom w:val="none" w:sz="0" w:space="0" w:color="auto"/>
        <w:right w:val="none" w:sz="0" w:space="0" w:color="auto"/>
      </w:divBdr>
    </w:div>
    <w:div w:id="11273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ctg.com/SCHOOL/paulne66.gif"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e-ctg.com/SCHOOL/paulne66.gif" TargetMode="External"/><Relationship Id="rId4" Type="http://schemas.openxmlformats.org/officeDocument/2006/relationships/webSettings" Target="webSettings.xml"/><Relationship Id="rId9" Type="http://schemas.openxmlformats.org/officeDocument/2006/relationships/image" Target="media/image10.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Lomax</dc:creator>
  <cp:keywords/>
  <dc:description/>
  <cp:lastModifiedBy>eileen.lomax</cp:lastModifiedBy>
  <cp:revision>2</cp:revision>
  <cp:lastPrinted>2022-03-20T11:10:00Z</cp:lastPrinted>
  <dcterms:created xsi:type="dcterms:W3CDTF">2025-01-01T21:11:00Z</dcterms:created>
  <dcterms:modified xsi:type="dcterms:W3CDTF">2025-01-01T21:11:00Z</dcterms:modified>
</cp:coreProperties>
</file>