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C764E" w:rsidRDefault="000C764E">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C57F78A" wp14:editId="45C04465">
                <wp:simplePos x="0" y="0"/>
                <wp:positionH relativeFrom="margin">
                  <wp:posOffset>1341120</wp:posOffset>
                </wp:positionH>
                <wp:positionV relativeFrom="paragraph">
                  <wp:posOffset>-237490</wp:posOffset>
                </wp:positionV>
                <wp:extent cx="3063240" cy="1508760"/>
                <wp:effectExtent l="0" t="0" r="2286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508760"/>
                        </a:xfrm>
                        <a:prstGeom prst="rect">
                          <a:avLst/>
                        </a:prstGeom>
                        <a:solidFill>
                          <a:srgbClr val="FFFFFF"/>
                        </a:solidFill>
                        <a:ln w="6350">
                          <a:solidFill>
                            <a:srgbClr val="000000"/>
                          </a:solidFill>
                          <a:miter lim="800000"/>
                          <a:headEnd/>
                          <a:tailEnd/>
                        </a:ln>
                      </wps:spPr>
                      <wps:txbx>
                        <w:txbxContent>
                          <w:p w:rsidR="000C764E" w:rsidRDefault="000C764E" w:rsidP="000C764E">
                            <w:pPr>
                              <w:widowControl w:val="0"/>
                              <w:jc w:val="center"/>
                              <w:rPr>
                                <w:rFonts w:ascii="Bradley Hand ITC" w:hAnsi="Bradley Hand ITC"/>
                                <w:b/>
                                <w:bCs/>
                                <w:sz w:val="24"/>
                                <w:szCs w:val="24"/>
                              </w:rPr>
                            </w:pPr>
                            <w:r>
                              <w:rPr>
                                <w:rFonts w:ascii="Bradley Hand ITC" w:hAnsi="Bradley Hand ITC"/>
                                <w:b/>
                                <w:bCs/>
                                <w:sz w:val="24"/>
                                <w:szCs w:val="24"/>
                              </w:rPr>
                              <w:t>St. Paul’s Catholic Primary School</w:t>
                            </w:r>
                          </w:p>
                          <w:p w:rsidR="000C764E" w:rsidRDefault="000C764E" w:rsidP="000C764E">
                            <w:pPr>
                              <w:widowControl w:val="0"/>
                              <w:jc w:val="center"/>
                              <w:rPr>
                                <w:rFonts w:ascii="Bradley Hand ITC" w:hAnsi="Bradley Hand ITC"/>
                                <w:b/>
                                <w:bCs/>
                                <w:sz w:val="16"/>
                                <w:szCs w:val="16"/>
                              </w:rPr>
                            </w:pPr>
                            <w:r>
                              <w:rPr>
                                <w:rFonts w:ascii="Bradley Hand ITC" w:hAnsi="Bradley Hand ITC"/>
                                <w:b/>
                                <w:bCs/>
                                <w:sz w:val="16"/>
                                <w:szCs w:val="16"/>
                              </w:rPr>
                              <w:t xml:space="preserve">Part of Bishop </w:t>
                            </w:r>
                            <w:proofErr w:type="spellStart"/>
                            <w:r>
                              <w:rPr>
                                <w:rFonts w:ascii="Bradley Hand ITC" w:hAnsi="Bradley Hand ITC"/>
                                <w:b/>
                                <w:bCs/>
                                <w:sz w:val="16"/>
                                <w:szCs w:val="16"/>
                              </w:rPr>
                              <w:t>Bewick</w:t>
                            </w:r>
                            <w:proofErr w:type="spellEnd"/>
                            <w:r>
                              <w:rPr>
                                <w:rFonts w:ascii="Bradley Hand ITC" w:hAnsi="Bradley Hand ITC"/>
                                <w:b/>
                                <w:bCs/>
                                <w:sz w:val="16"/>
                                <w:szCs w:val="16"/>
                              </w:rPr>
                              <w:t xml:space="preserve"> Catholic Education Trust</w:t>
                            </w:r>
                          </w:p>
                          <w:p w:rsidR="000C764E" w:rsidRDefault="000C764E" w:rsidP="000C764E">
                            <w:pPr>
                              <w:widowControl w:val="0"/>
                              <w:jc w:val="center"/>
                              <w:rPr>
                                <w:rFonts w:ascii="Bradley Hand ITC" w:hAnsi="Bradley Hand ITC"/>
                                <w:b/>
                                <w:bCs/>
                              </w:rPr>
                            </w:pPr>
                            <w:r>
                              <w:rPr>
                                <w:noProof/>
                                <w:sz w:val="20"/>
                                <w:szCs w:val="20"/>
                                <w:lang w:eastAsia="en-GB"/>
                              </w:rPr>
                              <w:drawing>
                                <wp:inline distT="0" distB="0" distL="0" distR="0" wp14:anchorId="6B3548CA" wp14:editId="763657C7">
                                  <wp:extent cx="464820" cy="502920"/>
                                  <wp:effectExtent l="0" t="0" r="0" b="0"/>
                                  <wp:docPr id="1" name="Picture 1" descr="http://www.e-ctg.com/SCHOOL/pauln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tg.com/SCHOOL/paulne66.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p w:rsidR="000C764E" w:rsidRDefault="000C764E" w:rsidP="000C764E">
                            <w:pPr>
                              <w:widowControl w:val="0"/>
                              <w:jc w:val="center"/>
                            </w:pPr>
                            <w:r>
                              <w:rPr>
                                <w:rFonts w:ascii="Bradley Hand ITC" w:hAnsi="Bradley Hand ITC"/>
                                <w:b/>
                                <w:bCs/>
                              </w:rPr>
                              <w:t>Growing in God’s Love to Be the Best We Can Be</w:t>
                            </w:r>
                          </w:p>
                          <w:p w:rsidR="000C764E" w:rsidRDefault="000C764E" w:rsidP="000C764E">
                            <w:pPr>
                              <w:widowControl w:val="0"/>
                              <w:rPr>
                                <w:rFonts w:ascii="Calibri" w:hAnsi="Calibri" w:cs="Calibri"/>
                                <w:sz w:val="24"/>
                                <w:szCs w:val="24"/>
                              </w:rPr>
                            </w:pP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C57F78A" id="_x0000_t202" coordsize="21600,21600" o:spt="202" path="m,l,21600r21600,l21600,xe">
                <v:stroke joinstyle="miter"/>
                <v:path gradientshapeok="t" o:connecttype="rect"/>
              </v:shapetype>
              <v:shape id="Text Box 4" o:spid="_x0000_s1026" type="#_x0000_t202" style="position:absolute;margin-left:105.6pt;margin-top:-18.7pt;width:241.2pt;height:1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" strokeweight=".5pt">
                <v:textbox>
                  <w:txbxContent>
                    <w:p w:rsidR="000C764E" w:rsidRDefault="000C764E" w:rsidP="000C764E">
                      <w:pPr>
                        <w:widowControl w:val="0"/>
                        <w:jc w:val="center"/>
                        <w:rPr>
                          <w:rFonts w:ascii="Bradley Hand ITC" w:hAnsi="Bradley Hand ITC"/>
                          <w:b/>
                          <w:bCs/>
                          <w:sz w:val="24"/>
                          <w:szCs w:val="24"/>
                        </w:rPr>
                      </w:pPr>
                      <w:r>
                        <w:rPr>
                          <w:rFonts w:ascii="Bradley Hand ITC" w:hAnsi="Bradley Hand ITC"/>
                          <w:b/>
                          <w:bCs/>
                          <w:sz w:val="24"/>
                          <w:szCs w:val="24"/>
                        </w:rPr>
                        <w:t>St. Paul’s Catholic Primary School</w:t>
                      </w:r>
                    </w:p>
                    <w:p w:rsidR="000C764E" w:rsidRDefault="000C764E" w:rsidP="000C764E">
                      <w:pPr>
                        <w:widowControl w:val="0"/>
                        <w:jc w:val="center"/>
                        <w:rPr>
                          <w:rFonts w:ascii="Bradley Hand ITC" w:hAnsi="Bradley Hand ITC"/>
                          <w:b/>
                          <w:bCs/>
                          <w:sz w:val="16"/>
                          <w:szCs w:val="16"/>
                        </w:rPr>
                      </w:pPr>
                      <w:r>
                        <w:rPr>
                          <w:rFonts w:ascii="Bradley Hand ITC" w:hAnsi="Bradley Hand ITC"/>
                          <w:b/>
                          <w:bCs/>
                          <w:sz w:val="16"/>
                          <w:szCs w:val="16"/>
                        </w:rPr>
                        <w:t xml:space="preserve">Part of Bishop </w:t>
                      </w:r>
                      <w:proofErr w:type="spellStart"/>
                      <w:r>
                        <w:rPr>
                          <w:rFonts w:ascii="Bradley Hand ITC" w:hAnsi="Bradley Hand ITC"/>
                          <w:b/>
                          <w:bCs/>
                          <w:sz w:val="16"/>
                          <w:szCs w:val="16"/>
                        </w:rPr>
                        <w:t>Bewick</w:t>
                      </w:r>
                      <w:proofErr w:type="spellEnd"/>
                      <w:r>
                        <w:rPr>
                          <w:rFonts w:ascii="Bradley Hand ITC" w:hAnsi="Bradley Hand ITC"/>
                          <w:b/>
                          <w:bCs/>
                          <w:sz w:val="16"/>
                          <w:szCs w:val="16"/>
                        </w:rPr>
                        <w:t xml:space="preserve"> Catholic Education Trust</w:t>
                      </w:r>
                    </w:p>
                    <w:p w:rsidR="000C764E" w:rsidRDefault="000C764E" w:rsidP="000C764E">
                      <w:pPr>
                        <w:widowControl w:val="0"/>
                        <w:jc w:val="center"/>
                        <w:rPr>
                          <w:rFonts w:ascii="Bradley Hand ITC" w:hAnsi="Bradley Hand ITC"/>
                          <w:b/>
                          <w:bCs/>
                        </w:rPr>
                      </w:pPr>
                      <w:r>
                        <w:rPr>
                          <w:noProof/>
                          <w:sz w:val="20"/>
                          <w:szCs w:val="20"/>
                          <w:lang w:eastAsia="en-GB"/>
                        </w:rPr>
                        <w:drawing>
                          <wp:inline distT="0" distB="0" distL="0" distR="0" wp14:anchorId="6B3548CA" wp14:editId="763657C7">
                            <wp:extent cx="464820" cy="502920"/>
                            <wp:effectExtent l="0" t="0" r="0" b="0"/>
                            <wp:docPr id="1" name="Picture 1" descr="http://www.e-ctg.com/SCHOOL/pauln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tg.com/SCHOOL/paulne66.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p w:rsidR="000C764E" w:rsidRDefault="000C764E" w:rsidP="000C764E">
                      <w:pPr>
                        <w:widowControl w:val="0"/>
                        <w:jc w:val="center"/>
                      </w:pPr>
                      <w:r>
                        <w:rPr>
                          <w:rFonts w:ascii="Bradley Hand ITC" w:hAnsi="Bradley Hand ITC"/>
                          <w:b/>
                          <w:bCs/>
                        </w:rPr>
                        <w:t>Growing in God’s Love to Be the Best We Can Be</w:t>
                      </w:r>
                    </w:p>
                    <w:p w:rsidR="000C764E" w:rsidRDefault="000C764E" w:rsidP="000C764E">
                      <w:pPr>
                        <w:widowControl w:val="0"/>
                        <w:rPr>
                          <w:rFonts w:ascii="Calibri" w:hAnsi="Calibri" w:cs="Calibri"/>
                          <w:sz w:val="24"/>
                          <w:szCs w:val="24"/>
                        </w:rPr>
                      </w:pPr>
                      <w:r>
                        <w:rPr>
                          <w:sz w:val="24"/>
                          <w:szCs w:val="24"/>
                        </w:rPr>
                        <w:t> </w:t>
                      </w:r>
                    </w:p>
                  </w:txbxContent>
                </v:textbox>
                <w10:wrap anchorx="margin"/>
              </v:shape>
            </w:pict>
          </mc:Fallback>
        </mc:AlternateContent>
      </w:r>
    </w:p>
    <w:p w:rsidR="000C764E" w:rsidRDefault="000C764E"/>
    <w:p w:rsidR="000C764E" w:rsidRDefault="000C764E"/>
    <w:p w:rsidR="000C764E" w:rsidRDefault="000C764E"/>
    <w:p w:rsidR="002D6D3A" w:rsidRDefault="002D6D3A"/>
    <w:p w:rsidR="000C764E" w:rsidRDefault="000C764E"/>
    <w:p w:rsidR="000C764E" w:rsidRDefault="0099677B" w:rsidP="000C764E">
      <w:pPr>
        <w:jc w:val="center"/>
        <w:rPr>
          <w:rFonts w:ascii="Comic Sans MS" w:hAnsi="Comic Sans MS"/>
          <w:b/>
          <w:sz w:val="56"/>
          <w:szCs w:val="56"/>
        </w:rPr>
      </w:pPr>
      <w:r>
        <w:rPr>
          <w:rFonts w:ascii="Comic Sans MS" w:hAnsi="Comic Sans MS"/>
          <w:b/>
          <w:sz w:val="56"/>
          <w:szCs w:val="56"/>
        </w:rPr>
        <w:t>LOW LEVEL CONCERNS</w:t>
      </w:r>
      <w:r w:rsidR="000C764E" w:rsidRPr="000C764E">
        <w:rPr>
          <w:rFonts w:ascii="Comic Sans MS" w:hAnsi="Comic Sans MS"/>
          <w:b/>
          <w:sz w:val="56"/>
          <w:szCs w:val="56"/>
        </w:rPr>
        <w:t xml:space="preserve"> POLICY</w:t>
      </w:r>
    </w:p>
    <w:p w:rsidR="00153673" w:rsidRDefault="00153673" w:rsidP="000C764E">
      <w:pPr>
        <w:jc w:val="center"/>
        <w:rPr>
          <w:rFonts w:ascii="Comic Sans MS" w:hAnsi="Comic Sans MS"/>
          <w:b/>
          <w:sz w:val="56"/>
          <w:szCs w:val="56"/>
        </w:rPr>
      </w:pPr>
    </w:p>
    <w:p w:rsidR="00C514FE" w:rsidRDefault="00153673" w:rsidP="000C764E">
      <w:pPr>
        <w:jc w:val="center"/>
        <w:rPr>
          <w:rFonts w:ascii="Comic Sans MS" w:hAnsi="Comic Sans MS"/>
          <w:b/>
          <w:sz w:val="56"/>
          <w:szCs w:val="56"/>
        </w:rPr>
      </w:pPr>
      <w:r>
        <w:rPr>
          <w:noProof/>
          <w:lang w:eastAsia="en-GB"/>
        </w:rPr>
        <w:drawing>
          <wp:inline distT="0" distB="0" distL="0" distR="0">
            <wp:extent cx="3402106" cy="2628900"/>
            <wp:effectExtent l="0" t="0" r="8255" b="0"/>
            <wp:docPr id="3" name="Picture 3" descr="Speak Up — Sandvik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k Up — Sandvik 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5699" cy="2647131"/>
                    </a:xfrm>
                    <a:prstGeom prst="rect">
                      <a:avLst/>
                    </a:prstGeom>
                    <a:noFill/>
                    <a:ln>
                      <a:noFill/>
                    </a:ln>
                  </pic:spPr>
                </pic:pic>
              </a:graphicData>
            </a:graphic>
          </wp:inline>
        </w:drawing>
      </w:r>
    </w:p>
    <w:p w:rsidR="000C764E" w:rsidRDefault="000C764E" w:rsidP="00EC34A2">
      <w:pPr>
        <w:rPr>
          <w:rFonts w:ascii="Comic Sans MS" w:hAnsi="Comic Sans MS"/>
          <w:b/>
          <w:sz w:val="56"/>
          <w:szCs w:val="56"/>
        </w:rPr>
      </w:pPr>
    </w:p>
    <w:p w:rsidR="00153673" w:rsidRDefault="00153673" w:rsidP="00EC34A2">
      <w:pPr>
        <w:rPr>
          <w:rFonts w:ascii="Comic Sans MS" w:hAnsi="Comic Sans MS"/>
          <w:b/>
          <w:sz w:val="56"/>
          <w:szCs w:val="56"/>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C764E" w:rsidRPr="00DA50A5" w:rsidTr="00586A30">
        <w:tc>
          <w:tcPr>
            <w:tcW w:w="2127" w:type="dxa"/>
            <w:shd w:val="clear" w:color="auto" w:fill="BFBFBF"/>
          </w:tcPr>
          <w:p w:rsidR="000C764E" w:rsidRPr="00DA50A5" w:rsidRDefault="000C764E" w:rsidP="00586A30">
            <w:pPr>
              <w:rPr>
                <w:b/>
              </w:rPr>
            </w:pPr>
            <w:r w:rsidRPr="00DA50A5">
              <w:rPr>
                <w:b/>
              </w:rPr>
              <w:t>Approved by:</w:t>
            </w:r>
          </w:p>
        </w:tc>
        <w:tc>
          <w:tcPr>
            <w:tcW w:w="3727" w:type="dxa"/>
            <w:shd w:val="clear" w:color="auto" w:fill="BFBFBF"/>
          </w:tcPr>
          <w:p w:rsidR="000C764E" w:rsidRPr="00DA50A5" w:rsidRDefault="000C764E" w:rsidP="00586A30"/>
        </w:tc>
        <w:tc>
          <w:tcPr>
            <w:tcW w:w="3587" w:type="dxa"/>
            <w:shd w:val="clear" w:color="auto" w:fill="BFBFBF"/>
          </w:tcPr>
          <w:p w:rsidR="000C764E" w:rsidRPr="00DA50A5" w:rsidRDefault="000C764E" w:rsidP="00586A30">
            <w:r w:rsidRPr="00DA50A5">
              <w:rPr>
                <w:b/>
              </w:rPr>
              <w:t>Date:</w:t>
            </w:r>
            <w:r>
              <w:t xml:space="preserve">  </w:t>
            </w:r>
          </w:p>
        </w:tc>
      </w:tr>
      <w:tr w:rsidR="000C764E" w:rsidRPr="00DA50A5" w:rsidTr="00586A30">
        <w:tc>
          <w:tcPr>
            <w:tcW w:w="2127" w:type="dxa"/>
            <w:shd w:val="clear" w:color="auto" w:fill="BFBFBF"/>
          </w:tcPr>
          <w:p w:rsidR="000C764E" w:rsidRPr="00DA50A5" w:rsidRDefault="000C764E" w:rsidP="00586A30">
            <w:pPr>
              <w:rPr>
                <w:b/>
              </w:rPr>
            </w:pPr>
            <w:r w:rsidRPr="00DA50A5">
              <w:rPr>
                <w:b/>
              </w:rPr>
              <w:t>Last reviewed on:</w:t>
            </w:r>
          </w:p>
        </w:tc>
        <w:tc>
          <w:tcPr>
            <w:tcW w:w="7314" w:type="dxa"/>
            <w:gridSpan w:val="2"/>
            <w:shd w:val="clear" w:color="auto" w:fill="BFBFBF"/>
          </w:tcPr>
          <w:p w:rsidR="000C764E" w:rsidRPr="00DA50A5" w:rsidRDefault="003A52D2" w:rsidP="00586A30">
            <w:r>
              <w:t>4</w:t>
            </w:r>
            <w:r w:rsidRPr="003A52D2">
              <w:rPr>
                <w:vertAlign w:val="superscript"/>
              </w:rPr>
              <w:t>th</w:t>
            </w:r>
            <w:r>
              <w:t xml:space="preserve"> September 2023</w:t>
            </w:r>
          </w:p>
        </w:tc>
      </w:tr>
      <w:tr w:rsidR="000C764E" w:rsidRPr="00DA50A5" w:rsidTr="00586A30">
        <w:tc>
          <w:tcPr>
            <w:tcW w:w="2127" w:type="dxa"/>
            <w:shd w:val="clear" w:color="auto" w:fill="BFBFBF"/>
          </w:tcPr>
          <w:p w:rsidR="000C764E" w:rsidRPr="00DA50A5" w:rsidRDefault="000C764E" w:rsidP="00586A30">
            <w:pPr>
              <w:rPr>
                <w:b/>
              </w:rPr>
            </w:pPr>
            <w:r w:rsidRPr="00DA50A5">
              <w:rPr>
                <w:b/>
              </w:rPr>
              <w:t>Next review due by:</w:t>
            </w:r>
          </w:p>
        </w:tc>
        <w:tc>
          <w:tcPr>
            <w:tcW w:w="7314" w:type="dxa"/>
            <w:gridSpan w:val="2"/>
            <w:shd w:val="clear" w:color="auto" w:fill="BFBFBF"/>
          </w:tcPr>
          <w:p w:rsidR="000C764E" w:rsidRPr="00DA50A5" w:rsidRDefault="000C764E" w:rsidP="00586A30"/>
        </w:tc>
      </w:tr>
    </w:tbl>
    <w:p w:rsidR="00A40F1E" w:rsidRDefault="00A40F1E" w:rsidP="000C764E">
      <w:pPr>
        <w:rPr>
          <w:rFonts w:ascii="Comic Sans MS" w:hAnsi="Comic Sans MS"/>
          <w:sz w:val="20"/>
          <w:szCs w:val="20"/>
        </w:rPr>
      </w:pPr>
    </w:p>
    <w:p w:rsidR="00A40F1E" w:rsidRDefault="00A40F1E" w:rsidP="000C764E">
      <w:pPr>
        <w:rPr>
          <w:rFonts w:ascii="Comic Sans MS" w:hAnsi="Comic Sans MS"/>
          <w:sz w:val="20"/>
          <w:szCs w:val="20"/>
        </w:rPr>
      </w:pPr>
    </w:p>
    <w:p w:rsidR="00614858" w:rsidRDefault="00614858" w:rsidP="00614858">
      <w:pPr>
        <w:rPr>
          <w:rFonts w:ascii="Comic Sans MS" w:hAnsi="Comic Sans MS"/>
          <w:sz w:val="18"/>
          <w:szCs w:val="18"/>
        </w:rPr>
      </w:pPr>
    </w:p>
    <w:p w:rsidR="00614858" w:rsidRPr="00614858" w:rsidRDefault="00614858" w:rsidP="00614858">
      <w:pPr>
        <w:rPr>
          <w:b/>
        </w:rPr>
      </w:pPr>
      <w:r w:rsidRPr="00614858">
        <w:rPr>
          <w:b/>
        </w:rPr>
        <w:lastRenderedPageBreak/>
        <w:t>Managing low-level concerns in relation to staff conduct</w:t>
      </w:r>
    </w:p>
    <w:p w:rsidR="00614858" w:rsidRPr="00614858" w:rsidRDefault="00614858" w:rsidP="00614858">
      <w:pPr>
        <w:rPr>
          <w:i/>
        </w:rPr>
      </w:pPr>
      <w:r w:rsidRPr="00614858">
        <w:rPr>
          <w:i/>
        </w:rPr>
        <w:t>This policy will be used in line with local authority guidance and Local Safeguarding Children Partnership (LSCP) procedures</w:t>
      </w:r>
    </w:p>
    <w:p w:rsidR="00614858" w:rsidRDefault="00614858" w:rsidP="00614858">
      <w:pPr>
        <w:rPr>
          <w:b/>
        </w:rPr>
      </w:pPr>
    </w:p>
    <w:p w:rsidR="00614858" w:rsidRPr="00614858" w:rsidRDefault="00614858" w:rsidP="00614858">
      <w:pPr>
        <w:rPr>
          <w:b/>
          <w:sz w:val="28"/>
          <w:szCs w:val="28"/>
          <w:u w:val="single"/>
        </w:rPr>
      </w:pPr>
      <w:r w:rsidRPr="00614858">
        <w:rPr>
          <w:b/>
          <w:sz w:val="28"/>
          <w:szCs w:val="28"/>
          <w:u w:val="single"/>
        </w:rPr>
        <w:t>Contents</w:t>
      </w:r>
    </w:p>
    <w:p w:rsidR="00614858" w:rsidRPr="00614858" w:rsidRDefault="00614858" w:rsidP="00614858">
      <w:pPr>
        <w:rPr>
          <w:b/>
        </w:rPr>
      </w:pPr>
      <w:r w:rsidRPr="00614858">
        <w:rPr>
          <w:b/>
        </w:rPr>
        <w:t>1 Introduction</w:t>
      </w:r>
    </w:p>
    <w:p w:rsidR="00614858" w:rsidRPr="00614858" w:rsidRDefault="00614858" w:rsidP="00614858">
      <w:pPr>
        <w:rPr>
          <w:b/>
        </w:rPr>
      </w:pPr>
      <w:r w:rsidRPr="00614858">
        <w:rPr>
          <w:b/>
        </w:rPr>
        <w:t>2 Purpose</w:t>
      </w:r>
    </w:p>
    <w:p w:rsidR="00614858" w:rsidRPr="00614858" w:rsidRDefault="00614858" w:rsidP="00614858">
      <w:pPr>
        <w:rPr>
          <w:b/>
        </w:rPr>
      </w:pPr>
      <w:r w:rsidRPr="00614858">
        <w:rPr>
          <w:b/>
        </w:rPr>
        <w:t>3 Data Protection</w:t>
      </w:r>
    </w:p>
    <w:p w:rsidR="00614858" w:rsidRPr="00614858" w:rsidRDefault="00614858" w:rsidP="00614858">
      <w:pPr>
        <w:rPr>
          <w:b/>
        </w:rPr>
      </w:pPr>
      <w:r w:rsidRPr="00614858">
        <w:rPr>
          <w:b/>
        </w:rPr>
        <w:t>4 Staff Reporting a Concern</w:t>
      </w:r>
    </w:p>
    <w:p w:rsidR="00614858" w:rsidRPr="00614858" w:rsidRDefault="00614858" w:rsidP="00614858">
      <w:pPr>
        <w:rPr>
          <w:b/>
        </w:rPr>
      </w:pPr>
      <w:r w:rsidRPr="00614858">
        <w:rPr>
          <w:b/>
        </w:rPr>
        <w:t>Staff who wish to remain anonymous</w:t>
      </w:r>
    </w:p>
    <w:p w:rsidR="00614858" w:rsidRPr="00614858" w:rsidRDefault="00614858" w:rsidP="00614858">
      <w:pPr>
        <w:rPr>
          <w:b/>
        </w:rPr>
      </w:pPr>
      <w:r w:rsidRPr="00614858">
        <w:rPr>
          <w:b/>
        </w:rPr>
        <w:t>5 Timescales</w:t>
      </w:r>
    </w:p>
    <w:p w:rsidR="00614858" w:rsidRPr="00614858" w:rsidRDefault="00614858" w:rsidP="00614858">
      <w:pPr>
        <w:rPr>
          <w:b/>
        </w:rPr>
      </w:pPr>
      <w:r w:rsidRPr="00614858">
        <w:rPr>
          <w:b/>
        </w:rPr>
        <w:t>6 Initial considerations</w:t>
      </w:r>
    </w:p>
    <w:p w:rsidR="00614858" w:rsidRPr="00614858" w:rsidRDefault="00614858" w:rsidP="00614858">
      <w:pPr>
        <w:rPr>
          <w:b/>
        </w:rPr>
      </w:pPr>
      <w:r w:rsidRPr="00614858">
        <w:rPr>
          <w:b/>
        </w:rPr>
        <w:t>Allegation/concerns that do not meet the harms threshold - ‘low level concerns’</w:t>
      </w:r>
    </w:p>
    <w:p w:rsidR="00614858" w:rsidRPr="00614858" w:rsidRDefault="00614858" w:rsidP="00614858">
      <w:pPr>
        <w:rPr>
          <w:b/>
        </w:rPr>
      </w:pPr>
      <w:r w:rsidRPr="00614858">
        <w:rPr>
          <w:b/>
        </w:rPr>
        <w:t>7 What is a low-level concern</w:t>
      </w:r>
    </w:p>
    <w:p w:rsidR="00614858" w:rsidRPr="00614858" w:rsidRDefault="00614858" w:rsidP="00614858">
      <w:pPr>
        <w:rPr>
          <w:b/>
        </w:rPr>
      </w:pPr>
      <w:r w:rsidRPr="00614858">
        <w:rPr>
          <w:b/>
        </w:rPr>
        <w:t>8 Sharing a low-level concern</w:t>
      </w:r>
    </w:p>
    <w:p w:rsidR="00614858" w:rsidRPr="00614858" w:rsidRDefault="00614858" w:rsidP="00614858">
      <w:pPr>
        <w:rPr>
          <w:b/>
        </w:rPr>
      </w:pPr>
      <w:r w:rsidRPr="00614858">
        <w:rPr>
          <w:b/>
        </w:rPr>
        <w:t>9 Responding to a low-level concern</w:t>
      </w:r>
    </w:p>
    <w:p w:rsidR="00614858" w:rsidRPr="00614858" w:rsidRDefault="00614858" w:rsidP="00614858">
      <w:pPr>
        <w:rPr>
          <w:b/>
        </w:rPr>
      </w:pPr>
      <w:r w:rsidRPr="00614858">
        <w:rPr>
          <w:b/>
        </w:rPr>
        <w:t>9.1 Initial Action by the Case Manager</w:t>
      </w:r>
    </w:p>
    <w:p w:rsidR="00614858" w:rsidRPr="00614858" w:rsidRDefault="00614858" w:rsidP="00614858">
      <w:pPr>
        <w:rPr>
          <w:b/>
        </w:rPr>
      </w:pPr>
      <w:r w:rsidRPr="00614858">
        <w:rPr>
          <w:b/>
        </w:rPr>
        <w:t>9.4 Action by the School</w:t>
      </w:r>
    </w:p>
    <w:p w:rsidR="00614858" w:rsidRPr="00614858" w:rsidRDefault="00614858" w:rsidP="00614858">
      <w:pPr>
        <w:rPr>
          <w:b/>
        </w:rPr>
      </w:pPr>
      <w:r w:rsidRPr="00614858">
        <w:rPr>
          <w:b/>
        </w:rPr>
        <w:t>9.7 Behaviours determined to be entirely consistent with school policies</w:t>
      </w:r>
    </w:p>
    <w:p w:rsidR="00614858" w:rsidRPr="00614858" w:rsidRDefault="00614858" w:rsidP="00614858">
      <w:pPr>
        <w:rPr>
          <w:b/>
        </w:rPr>
      </w:pPr>
      <w:r w:rsidRPr="00614858">
        <w:rPr>
          <w:b/>
        </w:rPr>
        <w:t>9.10 Behaviours deemed to constitute a low-level concern</w:t>
      </w:r>
    </w:p>
    <w:p w:rsidR="00614858" w:rsidRPr="00614858" w:rsidRDefault="00614858" w:rsidP="00614858">
      <w:pPr>
        <w:rPr>
          <w:b/>
        </w:rPr>
      </w:pPr>
      <w:r w:rsidRPr="00614858">
        <w:rPr>
          <w:b/>
        </w:rPr>
        <w:t>9.14 Behaviours which require further advice from the LADO</w:t>
      </w:r>
    </w:p>
    <w:p w:rsidR="00614858" w:rsidRPr="00614858" w:rsidRDefault="00614858" w:rsidP="00614858">
      <w:pPr>
        <w:rPr>
          <w:b/>
        </w:rPr>
      </w:pPr>
      <w:r w:rsidRPr="00614858">
        <w:rPr>
          <w:b/>
        </w:rPr>
        <w:t>10 Recording a low-level concern</w:t>
      </w:r>
    </w:p>
    <w:p w:rsidR="00614858" w:rsidRPr="00614858" w:rsidRDefault="00614858" w:rsidP="00614858">
      <w:pPr>
        <w:rPr>
          <w:b/>
        </w:rPr>
      </w:pPr>
      <w:r w:rsidRPr="00614858">
        <w:rPr>
          <w:b/>
        </w:rPr>
        <w:t>11 References</w:t>
      </w:r>
    </w:p>
    <w:p w:rsidR="00614858" w:rsidRPr="00614858" w:rsidRDefault="00614858" w:rsidP="00614858">
      <w:pPr>
        <w:rPr>
          <w:b/>
        </w:rPr>
      </w:pPr>
    </w:p>
    <w:p w:rsidR="00614858" w:rsidRPr="00614858" w:rsidRDefault="00614858" w:rsidP="00614858">
      <w:pPr>
        <w:rPr>
          <w:b/>
          <w:sz w:val="28"/>
          <w:szCs w:val="28"/>
          <w:u w:val="single"/>
        </w:rPr>
      </w:pPr>
      <w:r w:rsidRPr="00614858">
        <w:rPr>
          <w:b/>
          <w:sz w:val="28"/>
          <w:szCs w:val="28"/>
          <w:u w:val="single"/>
        </w:rPr>
        <w:t>Appendices</w:t>
      </w:r>
    </w:p>
    <w:p w:rsidR="00614858" w:rsidRPr="00614858" w:rsidRDefault="00614858" w:rsidP="00614858">
      <w:pPr>
        <w:rPr>
          <w:b/>
        </w:rPr>
      </w:pPr>
      <w:r w:rsidRPr="00614858">
        <w:rPr>
          <w:b/>
        </w:rPr>
        <w:t>Appendix 1 Staff conduct cause for concern form</w:t>
      </w:r>
    </w:p>
    <w:p w:rsidR="00614858" w:rsidRPr="00614858" w:rsidRDefault="00614858" w:rsidP="00614858">
      <w:pPr>
        <w:rPr>
          <w:b/>
        </w:rPr>
      </w:pPr>
      <w:r w:rsidRPr="00614858">
        <w:rPr>
          <w:b/>
        </w:rPr>
        <w:t>Appendix 2 Record of action for low-level concern (staff conduct)</w:t>
      </w:r>
    </w:p>
    <w:p w:rsidR="00EC34A2" w:rsidRPr="00EC34A2" w:rsidRDefault="00614858" w:rsidP="00614858">
      <w:pPr>
        <w:rPr>
          <w:b/>
        </w:rPr>
      </w:pPr>
      <w:r w:rsidRPr="00614858">
        <w:rPr>
          <w:b/>
        </w:rPr>
        <w:t>Appendix 3 Flowchart: Managing low level concerns about staff conduct</w:t>
      </w:r>
    </w:p>
    <w:p w:rsidR="00614858" w:rsidRDefault="00614858" w:rsidP="0099677B">
      <w:pPr>
        <w:rPr>
          <w:rFonts w:ascii="Comic Sans MS" w:hAnsi="Comic Sans MS"/>
          <w:b/>
        </w:rPr>
      </w:pPr>
    </w:p>
    <w:p w:rsidR="00614858" w:rsidRDefault="00614858" w:rsidP="0099677B">
      <w:pPr>
        <w:rPr>
          <w:rFonts w:ascii="Comic Sans MS" w:hAnsi="Comic Sans MS"/>
          <w:b/>
        </w:rPr>
      </w:pPr>
    </w:p>
    <w:p w:rsidR="00614858" w:rsidRDefault="00614858" w:rsidP="0099677B">
      <w:pPr>
        <w:rPr>
          <w:rFonts w:ascii="Comic Sans MS" w:hAnsi="Comic Sans MS"/>
          <w:b/>
        </w:rPr>
      </w:pPr>
    </w:p>
    <w:p w:rsidR="00614858" w:rsidRPr="00614858" w:rsidRDefault="00614858" w:rsidP="00614858">
      <w:pPr>
        <w:tabs>
          <w:tab w:val="center" w:pos="4153"/>
          <w:tab w:val="right" w:pos="8306"/>
        </w:tabs>
        <w:jc w:val="both"/>
        <w:rPr>
          <w:rFonts w:ascii="Calibri" w:hAnsi="Calibri" w:cs="Calibri"/>
          <w:b/>
          <w:sz w:val="28"/>
          <w:szCs w:val="28"/>
          <w:u w:val="single"/>
          <w:lang w:val="en-US"/>
        </w:rPr>
      </w:pPr>
      <w:r w:rsidRPr="00614858">
        <w:rPr>
          <w:rFonts w:ascii="Calibri" w:hAnsi="Calibri" w:cs="Calibri"/>
          <w:b/>
          <w:color w:val="000000"/>
          <w:sz w:val="28"/>
          <w:szCs w:val="28"/>
          <w:u w:val="single"/>
        </w:rPr>
        <w:lastRenderedPageBreak/>
        <w:t>1           Introduction</w:t>
      </w:r>
    </w:p>
    <w:p w:rsidR="00614858" w:rsidRPr="00730D28" w:rsidRDefault="00614858" w:rsidP="00614858">
      <w:pPr>
        <w:rPr>
          <w:rFonts w:ascii="Calibri" w:hAnsi="Calibri" w:cs="Calibri"/>
          <w:b/>
          <w:color w:val="0070C0"/>
          <w:szCs w:val="24"/>
        </w:rPr>
      </w:pPr>
    </w:p>
    <w:p w:rsidR="00614858" w:rsidRPr="00730D28" w:rsidRDefault="00614858" w:rsidP="00614858">
      <w:pPr>
        <w:pStyle w:val="Default"/>
        <w:numPr>
          <w:ilvl w:val="1"/>
          <w:numId w:val="13"/>
        </w:numPr>
        <w:rPr>
          <w:rFonts w:ascii="Calibri" w:hAnsi="Calibri" w:cs="Calibri"/>
        </w:rPr>
      </w:pPr>
      <w:r w:rsidRPr="00730D28">
        <w:rPr>
          <w:rFonts w:ascii="Calibri" w:hAnsi="Calibri" w:cs="Calibri"/>
        </w:rPr>
        <w:t xml:space="preserve">The school is committed to creating and embedding a culture of openness, trust and transparency to ensure </w:t>
      </w:r>
      <w:r w:rsidRPr="00730D28">
        <w:rPr>
          <w:rFonts w:ascii="Calibri" w:hAnsi="Calibri" w:cs="Calibri"/>
          <w:b/>
          <w:bCs/>
        </w:rPr>
        <w:t>all</w:t>
      </w:r>
      <w:r w:rsidRPr="00730D28">
        <w:rPr>
          <w:rFonts w:ascii="Calibri" w:hAnsi="Calibri" w:cs="Calibri"/>
        </w:rPr>
        <w:t xml:space="preserve"> concerns about adults can be shared responsibly, with the right person, and recorded and dealt with appropriately. It is extremely important that any allegations made, or concerns raised in relation to teachers, any other member of staff, (including supply staff, volunteers and contractors) is dealt with thoroughly and efficiently, maintaining the highest level of protection for the child whilst also giving support to the person who is the subject of the allegation. </w:t>
      </w:r>
    </w:p>
    <w:p w:rsidR="00614858" w:rsidRPr="00730D28" w:rsidRDefault="00614858" w:rsidP="00614858">
      <w:pPr>
        <w:pStyle w:val="Default"/>
        <w:rPr>
          <w:rFonts w:ascii="Calibri" w:hAnsi="Calibri" w:cs="Calibri"/>
        </w:rPr>
      </w:pPr>
    </w:p>
    <w:p w:rsidR="00614858" w:rsidRPr="00730D28" w:rsidRDefault="00614858" w:rsidP="00614858">
      <w:pPr>
        <w:numPr>
          <w:ilvl w:val="1"/>
          <w:numId w:val="13"/>
        </w:numPr>
        <w:spacing w:after="0" w:line="240" w:lineRule="auto"/>
        <w:rPr>
          <w:rFonts w:ascii="Calibri" w:hAnsi="Calibri" w:cs="Calibri"/>
          <w:szCs w:val="24"/>
        </w:rPr>
      </w:pPr>
      <w:r w:rsidRPr="00730D28">
        <w:rPr>
          <w:rFonts w:ascii="Calibri" w:hAnsi="Calibri" w:cs="Calibri"/>
          <w:szCs w:val="24"/>
        </w:rPr>
        <w:t>This policy is in line with statutory guidance set-out</w:t>
      </w:r>
      <w:r>
        <w:rPr>
          <w:rFonts w:ascii="Calibri" w:hAnsi="Calibri" w:cs="Calibri"/>
          <w:szCs w:val="24"/>
        </w:rPr>
        <w:t xml:space="preserve"> within</w:t>
      </w:r>
      <w:r w:rsidRPr="00730D28">
        <w:rPr>
          <w:rFonts w:ascii="Calibri" w:hAnsi="Calibri" w:cs="Calibri"/>
          <w:szCs w:val="24"/>
        </w:rPr>
        <w:t xml:space="preserve"> </w:t>
      </w:r>
      <w:hyperlink r:id="rId10" w:history="1">
        <w:r>
          <w:rPr>
            <w:rStyle w:val="Hyperlink"/>
          </w:rPr>
          <w:t>Keeping children safe in education 2022 (publishing.service.gov.uk)</w:t>
        </w:r>
      </w:hyperlink>
      <w:r>
        <w:t xml:space="preserve"> </w:t>
      </w:r>
      <w:r w:rsidRPr="00730D28">
        <w:rPr>
          <w:rFonts w:ascii="Calibri" w:hAnsi="Calibri" w:cs="Calibri"/>
          <w:szCs w:val="24"/>
        </w:rPr>
        <w:t xml:space="preserve">and should be used in respect of all cases </w:t>
      </w:r>
      <w:r>
        <w:rPr>
          <w:rFonts w:ascii="Calibri" w:hAnsi="Calibri" w:cs="Calibri"/>
          <w:szCs w:val="24"/>
        </w:rPr>
        <w:t xml:space="preserve">where a concern has been raised about </w:t>
      </w:r>
      <w:r w:rsidRPr="00730D28">
        <w:rPr>
          <w:rFonts w:ascii="Calibri" w:hAnsi="Calibri" w:cs="Calibri"/>
          <w:szCs w:val="24"/>
        </w:rPr>
        <w:t>an</w:t>
      </w:r>
      <w:r>
        <w:rPr>
          <w:rFonts w:ascii="Calibri" w:hAnsi="Calibri" w:cs="Calibri"/>
          <w:szCs w:val="24"/>
        </w:rPr>
        <w:t>y</w:t>
      </w:r>
      <w:r w:rsidRPr="00730D28">
        <w:rPr>
          <w:rFonts w:ascii="Calibri" w:hAnsi="Calibri" w:cs="Calibri"/>
          <w:szCs w:val="24"/>
        </w:rPr>
        <w:t xml:space="preserve"> individual working in a school (including supply staff, volunteers and contractors</w:t>
      </w:r>
      <w:r>
        <w:rPr>
          <w:rFonts w:ascii="Calibri" w:hAnsi="Calibri" w:cs="Calibri"/>
          <w:szCs w:val="24"/>
        </w:rPr>
        <w:t xml:space="preserve">). </w:t>
      </w:r>
    </w:p>
    <w:p w:rsidR="00614858" w:rsidRPr="00730D28" w:rsidRDefault="00614858" w:rsidP="00614858">
      <w:pPr>
        <w:pStyle w:val="ListParagraph"/>
        <w:ind w:left="0"/>
        <w:rPr>
          <w:rFonts w:ascii="Calibri" w:hAnsi="Calibri" w:cs="Calibri"/>
          <w:szCs w:val="24"/>
        </w:rPr>
      </w:pPr>
    </w:p>
    <w:p w:rsidR="00614858" w:rsidRPr="00730D28" w:rsidRDefault="00614858" w:rsidP="00614858">
      <w:pPr>
        <w:numPr>
          <w:ilvl w:val="1"/>
          <w:numId w:val="13"/>
        </w:numPr>
        <w:spacing w:after="0" w:line="240" w:lineRule="auto"/>
        <w:rPr>
          <w:rFonts w:ascii="Calibri" w:hAnsi="Calibri" w:cs="Calibri"/>
          <w:szCs w:val="24"/>
        </w:rPr>
      </w:pPr>
      <w:r w:rsidRPr="00730D28">
        <w:rPr>
          <w:rFonts w:ascii="Calibri" w:hAnsi="Calibri" w:cs="Calibri"/>
          <w:szCs w:val="24"/>
        </w:rPr>
        <w:t xml:space="preserve">It is designed to ensure that all staff, children and parents or carers are aware of the procedure for the investigation of </w:t>
      </w:r>
      <w:r>
        <w:rPr>
          <w:rFonts w:ascii="Calibri" w:hAnsi="Calibri" w:cs="Calibri"/>
          <w:szCs w:val="24"/>
        </w:rPr>
        <w:t>any</w:t>
      </w:r>
      <w:r w:rsidRPr="00730D28">
        <w:rPr>
          <w:rFonts w:ascii="Calibri" w:hAnsi="Calibri" w:cs="Calibri"/>
          <w:szCs w:val="24"/>
        </w:rPr>
        <w:t xml:space="preserve"> concerns raised,</w:t>
      </w:r>
      <w:r>
        <w:rPr>
          <w:rFonts w:ascii="Calibri" w:hAnsi="Calibri" w:cs="Calibri"/>
          <w:szCs w:val="24"/>
        </w:rPr>
        <w:t xml:space="preserve"> in order that all situations </w:t>
      </w:r>
      <w:r w:rsidRPr="00730D28">
        <w:rPr>
          <w:rFonts w:ascii="Calibri" w:hAnsi="Calibri" w:cs="Calibri"/>
          <w:szCs w:val="24"/>
        </w:rPr>
        <w:t>are dealt with consistently, and as efficiently as possible.</w:t>
      </w:r>
    </w:p>
    <w:p w:rsidR="00614858" w:rsidRPr="00730D28" w:rsidRDefault="00614858" w:rsidP="00614858">
      <w:pPr>
        <w:pStyle w:val="ListParagraph"/>
        <w:rPr>
          <w:rFonts w:ascii="Calibri" w:hAnsi="Calibri" w:cs="Calibri"/>
          <w:szCs w:val="24"/>
        </w:rPr>
      </w:pPr>
    </w:p>
    <w:p w:rsidR="00614858" w:rsidRPr="00730D28" w:rsidRDefault="00614858" w:rsidP="00614858">
      <w:pPr>
        <w:numPr>
          <w:ilvl w:val="1"/>
          <w:numId w:val="13"/>
        </w:numPr>
        <w:spacing w:after="0" w:line="240" w:lineRule="auto"/>
        <w:rPr>
          <w:rFonts w:ascii="Calibri" w:hAnsi="Calibri" w:cs="Calibri"/>
          <w:szCs w:val="24"/>
        </w:rPr>
      </w:pPr>
      <w:r w:rsidRPr="00730D28">
        <w:rPr>
          <w:rFonts w:ascii="Calibri" w:hAnsi="Calibri" w:cs="Calibri"/>
          <w:szCs w:val="24"/>
        </w:rPr>
        <w:t>For the purposes of KCSIE 202</w:t>
      </w:r>
      <w:r>
        <w:rPr>
          <w:rFonts w:ascii="Calibri" w:hAnsi="Calibri" w:cs="Calibri"/>
          <w:szCs w:val="24"/>
        </w:rPr>
        <w:t>2</w:t>
      </w:r>
      <w:r w:rsidRPr="00730D28">
        <w:rPr>
          <w:rFonts w:ascii="Calibri" w:hAnsi="Calibri" w:cs="Calibri"/>
          <w:szCs w:val="24"/>
        </w:rPr>
        <w:t xml:space="preserve"> and this policy, ‘children’ includes everyone under the age of 18, regardless of their location i.e., both inside and outside of the school.</w:t>
      </w:r>
    </w:p>
    <w:p w:rsidR="00614858" w:rsidRPr="00614858" w:rsidRDefault="00614858" w:rsidP="00614858">
      <w:pPr>
        <w:rPr>
          <w:rFonts w:ascii="Calibri" w:hAnsi="Calibri" w:cs="Calibri"/>
          <w:sz w:val="28"/>
          <w:szCs w:val="28"/>
          <w:u w:val="single"/>
        </w:rPr>
      </w:pPr>
    </w:p>
    <w:p w:rsidR="00614858" w:rsidRPr="00614858" w:rsidRDefault="00614858" w:rsidP="00614858">
      <w:pPr>
        <w:numPr>
          <w:ilvl w:val="0"/>
          <w:numId w:val="13"/>
        </w:numPr>
        <w:spacing w:after="0" w:line="240" w:lineRule="auto"/>
        <w:rPr>
          <w:rFonts w:ascii="Calibri" w:hAnsi="Calibri" w:cs="Calibri"/>
          <w:b/>
          <w:color w:val="000000"/>
          <w:sz w:val="28"/>
          <w:szCs w:val="28"/>
          <w:u w:val="single"/>
        </w:rPr>
      </w:pPr>
      <w:bookmarkStart w:id="1" w:name="Purpose"/>
      <w:r w:rsidRPr="00614858">
        <w:rPr>
          <w:rFonts w:ascii="Calibri" w:hAnsi="Calibri" w:cs="Calibri"/>
          <w:b/>
          <w:color w:val="000000"/>
          <w:sz w:val="28"/>
          <w:szCs w:val="28"/>
          <w:u w:val="single"/>
        </w:rPr>
        <w:t>Purpose</w:t>
      </w:r>
      <w:bookmarkEnd w:id="1"/>
      <w:r w:rsidRPr="00614858">
        <w:rPr>
          <w:rFonts w:ascii="Calibri" w:hAnsi="Calibri" w:cs="Calibri"/>
          <w:b/>
          <w:color w:val="000000"/>
          <w:sz w:val="28"/>
          <w:szCs w:val="28"/>
          <w:u w:val="single"/>
        </w:rPr>
        <w:t xml:space="preserve"> </w:t>
      </w:r>
    </w:p>
    <w:p w:rsidR="00614858" w:rsidRPr="00730D28" w:rsidRDefault="00614858" w:rsidP="00614858">
      <w:pPr>
        <w:pStyle w:val="Default"/>
        <w:rPr>
          <w:rFonts w:ascii="Calibri" w:hAnsi="Calibri" w:cs="Calibri"/>
        </w:rPr>
      </w:pPr>
    </w:p>
    <w:p w:rsidR="00614858" w:rsidRPr="00730D28" w:rsidRDefault="00614858" w:rsidP="00614858">
      <w:pPr>
        <w:pStyle w:val="Default"/>
        <w:ind w:left="720" w:hanging="720"/>
        <w:rPr>
          <w:rFonts w:ascii="Calibri" w:hAnsi="Calibri" w:cs="Calibri"/>
        </w:rPr>
      </w:pPr>
      <w:r w:rsidRPr="00730D28">
        <w:rPr>
          <w:rFonts w:ascii="Calibri" w:hAnsi="Calibri" w:cs="Calibri"/>
        </w:rPr>
        <w:t>2.1</w:t>
      </w:r>
      <w:r w:rsidRPr="00730D28">
        <w:rPr>
          <w:rFonts w:ascii="Calibri" w:hAnsi="Calibri" w:cs="Calibri"/>
        </w:rPr>
        <w:tab/>
        <w:t>The procedure for dealing with concerns raised in relation to staff depends on the situation and circumst</w:t>
      </w:r>
      <w:r>
        <w:rPr>
          <w:rFonts w:ascii="Calibri" w:hAnsi="Calibri" w:cs="Calibri"/>
        </w:rPr>
        <w:t xml:space="preserve">ances surrounding the </w:t>
      </w:r>
      <w:r w:rsidRPr="00730D28">
        <w:rPr>
          <w:rFonts w:ascii="Calibri" w:hAnsi="Calibri" w:cs="Calibri"/>
        </w:rPr>
        <w:t xml:space="preserve">concern raised. </w:t>
      </w:r>
      <w:r w:rsidRPr="00730D28">
        <w:rPr>
          <w:rFonts w:ascii="Calibri" w:hAnsi="Calibri" w:cs="Calibri"/>
          <w:color w:val="auto"/>
        </w:rPr>
        <w:t>This policy focuses on:</w:t>
      </w:r>
    </w:p>
    <w:p w:rsidR="00614858" w:rsidRPr="00730D28" w:rsidRDefault="00614858" w:rsidP="00614858">
      <w:pPr>
        <w:pStyle w:val="Default"/>
        <w:ind w:hanging="720"/>
        <w:rPr>
          <w:rFonts w:ascii="Calibri" w:hAnsi="Calibri" w:cs="Calibri"/>
        </w:rPr>
      </w:pPr>
    </w:p>
    <w:p w:rsidR="00614858" w:rsidRPr="00730D28" w:rsidRDefault="00614858" w:rsidP="00614858">
      <w:pPr>
        <w:pStyle w:val="Default"/>
        <w:ind w:left="720"/>
        <w:rPr>
          <w:rFonts w:ascii="Calibri" w:hAnsi="Calibri" w:cs="Calibri"/>
        </w:rPr>
      </w:pPr>
      <w:r>
        <w:rPr>
          <w:rFonts w:ascii="Calibri" w:hAnsi="Calibri" w:cs="Calibri"/>
        </w:rPr>
        <w:t>C</w:t>
      </w:r>
      <w:r w:rsidRPr="00730D28">
        <w:rPr>
          <w:rFonts w:ascii="Calibri" w:hAnsi="Calibri" w:cs="Calibri"/>
        </w:rPr>
        <w:t>oncerns that do not initially meet the harms threshold – referred to for the purposes of this guidance as</w:t>
      </w:r>
      <w:r>
        <w:rPr>
          <w:rFonts w:ascii="Calibri" w:hAnsi="Calibri" w:cs="Calibri"/>
        </w:rPr>
        <w:t xml:space="preserve"> </w:t>
      </w:r>
      <w:r w:rsidRPr="00730D28">
        <w:rPr>
          <w:rFonts w:ascii="Calibri" w:hAnsi="Calibri" w:cs="Calibri"/>
        </w:rPr>
        <w:t>‘low-level concern</w:t>
      </w:r>
      <w:r>
        <w:rPr>
          <w:rFonts w:ascii="Calibri" w:hAnsi="Calibri" w:cs="Calibri"/>
        </w:rPr>
        <w:t>s</w:t>
      </w:r>
      <w:r w:rsidRPr="00730D28">
        <w:rPr>
          <w:rFonts w:ascii="Calibri" w:hAnsi="Calibri" w:cs="Calibri"/>
        </w:rPr>
        <w:t>’.</w:t>
      </w:r>
    </w:p>
    <w:p w:rsidR="00614858" w:rsidRPr="00730D28" w:rsidRDefault="00614858" w:rsidP="00614858">
      <w:pPr>
        <w:pStyle w:val="Default"/>
        <w:rPr>
          <w:rFonts w:ascii="Calibri" w:hAnsi="Calibri" w:cs="Calibri"/>
        </w:rPr>
      </w:pPr>
    </w:p>
    <w:p w:rsidR="00614858" w:rsidRPr="002F255B" w:rsidRDefault="00614858" w:rsidP="00614858">
      <w:pPr>
        <w:pStyle w:val="Default"/>
        <w:ind w:left="720" w:hanging="720"/>
        <w:rPr>
          <w:rFonts w:ascii="Calibri" w:hAnsi="Calibri" w:cs="Calibri"/>
        </w:rPr>
      </w:pPr>
      <w:r w:rsidRPr="00730D28">
        <w:rPr>
          <w:rFonts w:ascii="Calibri" w:hAnsi="Calibri" w:cs="Calibri"/>
        </w:rPr>
        <w:t>2.2</w:t>
      </w:r>
      <w:r w:rsidRPr="00730D28">
        <w:rPr>
          <w:rFonts w:ascii="Calibri" w:hAnsi="Calibri" w:cs="Calibri"/>
        </w:rPr>
        <w:tab/>
      </w:r>
      <w:r w:rsidRPr="00730D28">
        <w:rPr>
          <w:rFonts w:ascii="Calibri" w:hAnsi="Calibri" w:cs="Calibri"/>
          <w:color w:val="auto"/>
        </w:rPr>
        <w:t xml:space="preserve">It is important to recognise that, in practice, the words ‘allegation’ and ‘concern’ can be and are used interchangeably by different people. The crucial point is that </w:t>
      </w:r>
      <w:r>
        <w:rPr>
          <w:rFonts w:ascii="Calibri" w:hAnsi="Calibri" w:cs="Calibri"/>
          <w:color w:val="auto"/>
        </w:rPr>
        <w:t xml:space="preserve">the </w:t>
      </w:r>
      <w:r w:rsidRPr="00287FC1">
        <w:rPr>
          <w:rFonts w:ascii="Calibri" w:hAnsi="Calibri" w:cs="Calibri"/>
          <w:color w:val="auto"/>
        </w:rPr>
        <w:t xml:space="preserve">conduct </w:t>
      </w:r>
      <w:r>
        <w:rPr>
          <w:rFonts w:ascii="Calibri" w:hAnsi="Calibri" w:cs="Calibri"/>
          <w:color w:val="auto"/>
        </w:rPr>
        <w:t>is reported. If the conduct</w:t>
      </w:r>
      <w:r w:rsidRPr="00730D28">
        <w:rPr>
          <w:rFonts w:ascii="Calibri" w:hAnsi="Calibri" w:cs="Calibri"/>
          <w:color w:val="auto"/>
        </w:rPr>
        <w:t xml:space="preserve"> does not meet the threshold, it should be treated as a low-level concern and this policy should be followed.</w:t>
      </w:r>
      <w:r w:rsidRPr="00730D28">
        <w:rPr>
          <w:rFonts w:ascii="Calibri" w:hAnsi="Calibri" w:cs="Calibri"/>
        </w:rPr>
        <w:t xml:space="preserve"> </w:t>
      </w:r>
    </w:p>
    <w:p w:rsidR="00614858" w:rsidRPr="00730D28" w:rsidRDefault="00614858" w:rsidP="00614858">
      <w:pPr>
        <w:pStyle w:val="Default"/>
        <w:ind w:left="720" w:hanging="720"/>
        <w:rPr>
          <w:rFonts w:ascii="Calibri" w:hAnsi="Calibri" w:cs="Calibri"/>
          <w:lang w:val="en"/>
        </w:rPr>
      </w:pPr>
    </w:p>
    <w:p w:rsidR="00614858" w:rsidRPr="00730D28" w:rsidRDefault="00614858" w:rsidP="00614858">
      <w:pPr>
        <w:pStyle w:val="Default"/>
        <w:ind w:left="720" w:hanging="720"/>
        <w:rPr>
          <w:rFonts w:ascii="Calibri" w:hAnsi="Calibri" w:cs="Calibri"/>
          <w:lang w:val="en"/>
        </w:rPr>
      </w:pPr>
      <w:r>
        <w:rPr>
          <w:rFonts w:ascii="Calibri" w:hAnsi="Calibri" w:cs="Calibri"/>
        </w:rPr>
        <w:t>2.3</w:t>
      </w:r>
      <w:r w:rsidRPr="00730D28">
        <w:rPr>
          <w:rFonts w:ascii="Calibri" w:hAnsi="Calibri" w:cs="Calibri"/>
        </w:rPr>
        <w:tab/>
        <w:t xml:space="preserve">Where a member of staff has </w:t>
      </w:r>
      <w:r w:rsidRPr="00730D28">
        <w:rPr>
          <w:rFonts w:ascii="Calibri" w:hAnsi="Calibri" w:cs="Calibri"/>
          <w:b/>
          <w:bCs/>
        </w:rPr>
        <w:t>any</w:t>
      </w:r>
      <w:r w:rsidRPr="00730D28">
        <w:rPr>
          <w:rFonts w:ascii="Calibri" w:hAnsi="Calibri" w:cs="Calibri"/>
        </w:rPr>
        <w:t xml:space="preserve"> concern about an adult, they should act on it immediately and it is a fundamental principle of this policy that no employee shall be treated any less favourably or suffer any detriment in their employment as a result of sharing information or reporting a concern under this policy.</w:t>
      </w:r>
    </w:p>
    <w:p w:rsidR="00614858" w:rsidRPr="00730D28" w:rsidRDefault="00614858" w:rsidP="00614858">
      <w:pPr>
        <w:pStyle w:val="Default"/>
        <w:ind w:left="720" w:hanging="720"/>
        <w:rPr>
          <w:rFonts w:ascii="Calibri" w:hAnsi="Calibri" w:cs="Calibri"/>
        </w:rPr>
      </w:pPr>
    </w:p>
    <w:p w:rsidR="00614858" w:rsidRDefault="00614858" w:rsidP="00614858">
      <w:pPr>
        <w:pStyle w:val="Default"/>
        <w:ind w:left="720" w:hanging="720"/>
        <w:rPr>
          <w:rFonts w:ascii="Calibri" w:hAnsi="Calibri" w:cs="Calibri"/>
          <w:strike/>
          <w:color w:val="auto"/>
          <w:lang w:eastAsia="en-US"/>
        </w:rPr>
      </w:pPr>
      <w:r w:rsidRPr="00730D28">
        <w:rPr>
          <w:rFonts w:ascii="Calibri" w:hAnsi="Calibri" w:cs="Calibri"/>
        </w:rPr>
        <w:t>2.</w:t>
      </w:r>
      <w:r>
        <w:rPr>
          <w:rFonts w:ascii="Calibri" w:hAnsi="Calibri" w:cs="Calibri"/>
        </w:rPr>
        <w:t>4</w:t>
      </w:r>
      <w:r w:rsidRPr="00730D28">
        <w:rPr>
          <w:rFonts w:ascii="Calibri" w:hAnsi="Calibri" w:cs="Calibri"/>
        </w:rPr>
        <w:tab/>
        <w:t>This policy must be followed when dealing with concerns raised. This policy will be used alongside other relevant policies adopted by the school such as (but not limited to) the complaints policy, code of conduct, safeguarding policy and disciplinary policy.</w:t>
      </w:r>
      <w:r w:rsidRPr="00730D28">
        <w:rPr>
          <w:rFonts w:ascii="Calibri" w:hAnsi="Calibri" w:cs="Calibri"/>
          <w:strike/>
          <w:color w:val="auto"/>
          <w:lang w:eastAsia="en-US"/>
        </w:rPr>
        <w:t xml:space="preserve"> </w:t>
      </w:r>
    </w:p>
    <w:p w:rsidR="00614858" w:rsidRPr="00730D28" w:rsidRDefault="00614858" w:rsidP="00614858">
      <w:pPr>
        <w:pStyle w:val="Default"/>
        <w:rPr>
          <w:rFonts w:ascii="Calibri" w:hAnsi="Calibri" w:cs="Calibri"/>
          <w:sz w:val="22"/>
          <w:szCs w:val="22"/>
        </w:rPr>
      </w:pPr>
    </w:p>
    <w:p w:rsidR="00614858" w:rsidRDefault="00614858" w:rsidP="00614858">
      <w:pPr>
        <w:pStyle w:val="Default"/>
        <w:rPr>
          <w:rFonts w:ascii="Calibri" w:hAnsi="Calibri" w:cs="Calibri"/>
        </w:rPr>
      </w:pPr>
    </w:p>
    <w:p w:rsidR="00614858" w:rsidRDefault="00614858" w:rsidP="00614858">
      <w:pPr>
        <w:pStyle w:val="Default"/>
        <w:rPr>
          <w:rFonts w:ascii="Calibri" w:hAnsi="Calibri" w:cs="Calibri"/>
        </w:rPr>
      </w:pPr>
      <w:r w:rsidRPr="00730D28">
        <w:rPr>
          <w:rFonts w:ascii="Calibri" w:hAnsi="Calibri" w:cs="Calibri"/>
        </w:rPr>
        <w:t>2.</w:t>
      </w:r>
      <w:r>
        <w:rPr>
          <w:rFonts w:ascii="Calibri" w:hAnsi="Calibri" w:cs="Calibri"/>
        </w:rPr>
        <w:t>5</w:t>
      </w:r>
      <w:r w:rsidRPr="00730D28">
        <w:rPr>
          <w:rFonts w:ascii="Calibri" w:hAnsi="Calibri" w:cs="Calibri"/>
        </w:rPr>
        <w:tab/>
        <w:t xml:space="preserve">This policy should also be read alongside: </w:t>
      </w:r>
    </w:p>
    <w:p w:rsidR="00614858" w:rsidRPr="00730D28" w:rsidRDefault="00614858" w:rsidP="00614858">
      <w:pPr>
        <w:pStyle w:val="Default"/>
        <w:rPr>
          <w:rFonts w:ascii="Calibri" w:hAnsi="Calibri" w:cs="Calibri"/>
        </w:rPr>
      </w:pPr>
    </w:p>
    <w:p w:rsidR="00614858" w:rsidRDefault="00614858" w:rsidP="00614858">
      <w:pPr>
        <w:pStyle w:val="Default"/>
        <w:numPr>
          <w:ilvl w:val="0"/>
          <w:numId w:val="7"/>
        </w:numPr>
        <w:rPr>
          <w:rFonts w:ascii="Calibri" w:hAnsi="Calibri" w:cs="Calibri"/>
          <w:color w:val="auto"/>
        </w:rPr>
      </w:pPr>
      <w:r>
        <w:rPr>
          <w:rFonts w:ascii="Calibri" w:hAnsi="Calibri" w:cs="Calibri"/>
          <w:color w:val="auto"/>
        </w:rPr>
        <w:t>L</w:t>
      </w:r>
      <w:r w:rsidRPr="002675BF">
        <w:rPr>
          <w:rFonts w:ascii="Calibri" w:hAnsi="Calibri" w:cs="Calibri"/>
          <w:color w:val="auto"/>
        </w:rPr>
        <w:t>ocal authority policy</w:t>
      </w:r>
      <w:r>
        <w:rPr>
          <w:rFonts w:ascii="Calibri" w:hAnsi="Calibri" w:cs="Calibri"/>
          <w:color w:val="auto"/>
        </w:rPr>
        <w:t xml:space="preserve"> </w:t>
      </w:r>
    </w:p>
    <w:p w:rsidR="00614858" w:rsidRPr="002675BF" w:rsidRDefault="00614858" w:rsidP="00614858">
      <w:pPr>
        <w:pStyle w:val="Default"/>
        <w:numPr>
          <w:ilvl w:val="0"/>
          <w:numId w:val="7"/>
        </w:numPr>
        <w:rPr>
          <w:rFonts w:ascii="Calibri" w:hAnsi="Calibri" w:cs="Calibri"/>
          <w:color w:val="auto"/>
        </w:rPr>
      </w:pPr>
      <w:r>
        <w:rPr>
          <w:rFonts w:ascii="Calibri" w:hAnsi="Calibri" w:cs="Calibri"/>
          <w:color w:val="auto"/>
        </w:rPr>
        <w:t>L</w:t>
      </w:r>
      <w:r w:rsidRPr="002675BF">
        <w:rPr>
          <w:rFonts w:ascii="Calibri" w:hAnsi="Calibri" w:cs="Calibri"/>
          <w:color w:val="auto"/>
        </w:rPr>
        <w:t xml:space="preserve">ocal Safeguarding </w:t>
      </w:r>
      <w:r>
        <w:rPr>
          <w:rFonts w:ascii="Calibri" w:hAnsi="Calibri" w:cs="Calibri"/>
          <w:color w:val="auto"/>
        </w:rPr>
        <w:t>Children Partnership (LSCP) procedures</w:t>
      </w:r>
    </w:p>
    <w:p w:rsidR="00614858" w:rsidRPr="00730D28" w:rsidRDefault="00614858" w:rsidP="00614858">
      <w:pPr>
        <w:pStyle w:val="Default"/>
        <w:numPr>
          <w:ilvl w:val="0"/>
          <w:numId w:val="7"/>
        </w:numPr>
        <w:rPr>
          <w:rFonts w:ascii="Calibri" w:hAnsi="Calibri" w:cs="Calibri"/>
        </w:rPr>
      </w:pPr>
      <w:r>
        <w:rPr>
          <w:rFonts w:ascii="Calibri" w:hAnsi="Calibri" w:cs="Calibri"/>
        </w:rPr>
        <w:t>S</w:t>
      </w:r>
      <w:r w:rsidRPr="00730D28">
        <w:rPr>
          <w:rFonts w:ascii="Calibri" w:hAnsi="Calibri" w:cs="Calibri"/>
        </w:rPr>
        <w:t xml:space="preserve">tatutory guidance: Working Together to Safeguard Children  </w:t>
      </w:r>
    </w:p>
    <w:p w:rsidR="00614858" w:rsidRPr="00730D28" w:rsidRDefault="00614858" w:rsidP="00614858">
      <w:pPr>
        <w:pStyle w:val="Default"/>
        <w:numPr>
          <w:ilvl w:val="0"/>
          <w:numId w:val="7"/>
        </w:numPr>
        <w:rPr>
          <w:rFonts w:ascii="Calibri" w:hAnsi="Calibri" w:cs="Calibri"/>
        </w:rPr>
      </w:pPr>
      <w:r>
        <w:rPr>
          <w:rFonts w:ascii="Calibri" w:hAnsi="Calibri" w:cs="Calibri"/>
        </w:rPr>
        <w:t>S</w:t>
      </w:r>
      <w:r w:rsidRPr="00730D28">
        <w:rPr>
          <w:rFonts w:ascii="Calibri" w:hAnsi="Calibri" w:cs="Calibri"/>
        </w:rPr>
        <w:t xml:space="preserve">tatutory guidance: Keeping Children Safe in Education (KCSIE) </w:t>
      </w:r>
    </w:p>
    <w:p w:rsidR="00614858" w:rsidRPr="00287FC1" w:rsidRDefault="00614858" w:rsidP="00614858">
      <w:pPr>
        <w:pStyle w:val="Default"/>
        <w:numPr>
          <w:ilvl w:val="0"/>
          <w:numId w:val="7"/>
        </w:numPr>
        <w:rPr>
          <w:rFonts w:ascii="Calibri" w:hAnsi="Calibri" w:cs="Calibri"/>
          <w:color w:val="auto"/>
        </w:rPr>
      </w:pPr>
      <w:r>
        <w:rPr>
          <w:rFonts w:ascii="Calibri" w:hAnsi="Calibri" w:cs="Calibri"/>
          <w:color w:val="auto"/>
        </w:rPr>
        <w:t>N</w:t>
      </w:r>
      <w:r w:rsidRPr="00287FC1">
        <w:rPr>
          <w:rFonts w:ascii="Calibri" w:hAnsi="Calibri" w:cs="Calibri"/>
          <w:color w:val="auto"/>
        </w:rPr>
        <w:t>on statutory guidance: Guidance for safer working practice for those working with children and young people in education settings</w:t>
      </w:r>
    </w:p>
    <w:p w:rsidR="00614858" w:rsidRDefault="00614858" w:rsidP="00614858">
      <w:pPr>
        <w:pStyle w:val="Default"/>
        <w:numPr>
          <w:ilvl w:val="0"/>
          <w:numId w:val="7"/>
        </w:numPr>
        <w:rPr>
          <w:rFonts w:ascii="Calibri" w:hAnsi="Calibri" w:cs="Calibri"/>
          <w:color w:val="auto"/>
        </w:rPr>
      </w:pPr>
      <w:r>
        <w:rPr>
          <w:rFonts w:ascii="Calibri" w:hAnsi="Calibri" w:cs="Calibri"/>
        </w:rPr>
        <w:t>Non statutory guidance</w:t>
      </w:r>
      <w:r w:rsidRPr="00730D28">
        <w:rPr>
          <w:rFonts w:ascii="Calibri" w:hAnsi="Calibri" w:cs="Calibri"/>
        </w:rPr>
        <w:t xml:space="preserve">: What to do if you are worried a child is being abused – </w:t>
      </w:r>
      <w:r w:rsidRPr="00730D28">
        <w:rPr>
          <w:rFonts w:ascii="Calibri" w:hAnsi="Calibri" w:cs="Calibri"/>
          <w:color w:val="auto"/>
        </w:rPr>
        <w:t xml:space="preserve">Advice for Practitioners  </w:t>
      </w:r>
    </w:p>
    <w:p w:rsidR="00614858" w:rsidRPr="00033085" w:rsidRDefault="00614858" w:rsidP="00614858">
      <w:pPr>
        <w:pStyle w:val="Default"/>
        <w:ind w:left="1440"/>
        <w:rPr>
          <w:rFonts w:ascii="Calibri" w:hAnsi="Calibri" w:cs="Calibri"/>
          <w:color w:val="auto"/>
        </w:rPr>
      </w:pPr>
    </w:p>
    <w:p w:rsidR="00614858" w:rsidRDefault="00614858" w:rsidP="00614858">
      <w:pPr>
        <w:ind w:left="720" w:hanging="720"/>
        <w:rPr>
          <w:rFonts w:ascii="Calibri" w:hAnsi="Calibri" w:cs="Calibri"/>
          <w:szCs w:val="24"/>
        </w:rPr>
      </w:pPr>
      <w:r w:rsidRPr="00730D28">
        <w:rPr>
          <w:rFonts w:ascii="Calibri" w:hAnsi="Calibri" w:cs="Calibri"/>
          <w:szCs w:val="24"/>
        </w:rPr>
        <w:t>2.</w:t>
      </w:r>
      <w:r>
        <w:rPr>
          <w:rFonts w:ascii="Calibri" w:hAnsi="Calibri" w:cs="Calibri"/>
          <w:szCs w:val="24"/>
        </w:rPr>
        <w:t>6</w:t>
      </w:r>
      <w:r w:rsidRPr="00730D28">
        <w:rPr>
          <w:rFonts w:ascii="Calibri" w:hAnsi="Calibri" w:cs="Calibri"/>
          <w:szCs w:val="24"/>
        </w:rPr>
        <w:tab/>
        <w:t xml:space="preserve">Employees can request a copy of any additional policies referred to within this policy from their line manager or school office. </w:t>
      </w:r>
    </w:p>
    <w:p w:rsidR="00614858" w:rsidRPr="00614858" w:rsidRDefault="00614858" w:rsidP="00614858">
      <w:pPr>
        <w:ind w:left="720" w:hanging="720"/>
        <w:rPr>
          <w:rFonts w:ascii="Calibri" w:hAnsi="Calibri" w:cs="Calibri"/>
          <w:szCs w:val="24"/>
        </w:rPr>
      </w:pPr>
    </w:p>
    <w:p w:rsidR="00614858" w:rsidRPr="00614858" w:rsidRDefault="00614858" w:rsidP="00614858">
      <w:pPr>
        <w:numPr>
          <w:ilvl w:val="0"/>
          <w:numId w:val="13"/>
        </w:numPr>
        <w:spacing w:after="0" w:line="240" w:lineRule="auto"/>
        <w:rPr>
          <w:rFonts w:ascii="Calibri" w:hAnsi="Calibri" w:cs="Calibri"/>
          <w:b/>
          <w:bCs/>
          <w:sz w:val="28"/>
          <w:szCs w:val="28"/>
          <w:u w:val="single"/>
        </w:rPr>
      </w:pPr>
      <w:bookmarkStart w:id="2" w:name="DataProtection"/>
      <w:r w:rsidRPr="00614858">
        <w:rPr>
          <w:rFonts w:ascii="Calibri" w:hAnsi="Calibri" w:cs="Calibri"/>
          <w:b/>
          <w:bCs/>
          <w:sz w:val="28"/>
          <w:szCs w:val="28"/>
          <w:u w:val="single"/>
        </w:rPr>
        <w:t>Data Protection</w:t>
      </w:r>
      <w:bookmarkEnd w:id="2"/>
      <w:r w:rsidRPr="00614858">
        <w:rPr>
          <w:rFonts w:ascii="Calibri" w:hAnsi="Calibri" w:cs="Calibri"/>
          <w:b/>
          <w:bCs/>
          <w:sz w:val="28"/>
          <w:szCs w:val="28"/>
          <w:u w:val="single"/>
        </w:rPr>
        <w:t xml:space="preserve"> </w:t>
      </w:r>
    </w:p>
    <w:p w:rsidR="00614858" w:rsidRPr="00730D28" w:rsidRDefault="00614858" w:rsidP="00614858">
      <w:pPr>
        <w:ind w:left="720"/>
        <w:rPr>
          <w:rFonts w:ascii="Calibri" w:hAnsi="Calibri" w:cs="Calibri"/>
          <w:b/>
          <w:bCs/>
          <w:szCs w:val="24"/>
        </w:rPr>
      </w:pPr>
    </w:p>
    <w:p w:rsidR="00614858" w:rsidRDefault="00614858" w:rsidP="00614858">
      <w:pPr>
        <w:numPr>
          <w:ilvl w:val="1"/>
          <w:numId w:val="13"/>
        </w:numPr>
        <w:spacing w:after="0" w:line="240" w:lineRule="auto"/>
        <w:rPr>
          <w:rFonts w:ascii="Calibri" w:hAnsi="Calibri" w:cs="Calibri"/>
        </w:rPr>
      </w:pPr>
      <w:r w:rsidRPr="00730D28">
        <w:rPr>
          <w:rFonts w:ascii="Calibri" w:hAnsi="Calibri" w:cs="Calibri"/>
          <w:bCs/>
          <w:szCs w:val="24"/>
        </w:rPr>
        <w:t>When managing a concern against a</w:t>
      </w:r>
      <w:r>
        <w:rPr>
          <w:rFonts w:ascii="Calibri" w:hAnsi="Calibri" w:cs="Calibri"/>
          <w:bCs/>
          <w:szCs w:val="24"/>
        </w:rPr>
        <w:t xml:space="preserve"> member of staff or a volunteer, </w:t>
      </w:r>
      <w:r w:rsidRPr="000C4CBE">
        <w:rPr>
          <w:rFonts w:ascii="Calibri" w:hAnsi="Calibri" w:cs="Calibri"/>
        </w:rPr>
        <w:t xml:space="preserve">the school will process personal data in accordance with its data protection policy and relevant data protection legislation.  Data collected from the point at which the allegation is received is held securely and accessed by and disclosed to individuals only for the purposes of managing the case.  </w:t>
      </w:r>
    </w:p>
    <w:p w:rsidR="00614858" w:rsidRDefault="00614858" w:rsidP="00614858">
      <w:pPr>
        <w:ind w:left="720"/>
        <w:rPr>
          <w:rFonts w:ascii="Calibri" w:hAnsi="Calibri" w:cs="Calibri"/>
        </w:rPr>
      </w:pPr>
    </w:p>
    <w:bookmarkStart w:id="3" w:name="ReportingConcern"/>
    <w:p w:rsidR="00614858" w:rsidRPr="00730D28" w:rsidRDefault="00614858" w:rsidP="00614858">
      <w:pPr>
        <w:pStyle w:val="Default"/>
        <w:rPr>
          <w:rFonts w:ascii="Calibri" w:hAnsi="Calibri" w:cs="Calibri"/>
        </w:rPr>
      </w:pPr>
      <w:r w:rsidRPr="00F83148">
        <w:rPr>
          <w:rFonts w:ascii="Calibri" w:hAnsi="Calibri" w:cs="Calibri"/>
          <w:noProof/>
        </w:rPr>
        <w:lastRenderedPageBreak/>
        <mc:AlternateContent>
          <mc:Choice Requires="wps">
            <w:drawing>
              <wp:anchor distT="45720" distB="45720" distL="114300" distR="114300" simplePos="0" relativeHeight="251662336" behindDoc="1" locked="0" layoutInCell="1" allowOverlap="1">
                <wp:simplePos x="0" y="0"/>
                <wp:positionH relativeFrom="column">
                  <wp:posOffset>11430</wp:posOffset>
                </wp:positionH>
                <wp:positionV relativeFrom="page">
                  <wp:posOffset>685800</wp:posOffset>
                </wp:positionV>
                <wp:extent cx="6461760" cy="5455920"/>
                <wp:effectExtent l="17145" t="19050" r="17145" b="20955"/>
                <wp:wrapTight wrapText="bothSides">
                  <wp:wrapPolygon edited="0">
                    <wp:start x="-66" y="-80"/>
                    <wp:lineTo x="-66" y="21640"/>
                    <wp:lineTo x="21666" y="21640"/>
                    <wp:lineTo x="21666" y="-80"/>
                    <wp:lineTo x="-66" y="-8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54559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4858" w:rsidRPr="0043445A" w:rsidRDefault="00614858" w:rsidP="00614858">
                            <w:pPr>
                              <w:rPr>
                                <w:rFonts w:ascii="Calibri" w:hAnsi="Calibri" w:cs="Calibri"/>
                              </w:rPr>
                            </w:pPr>
                            <w:r w:rsidRPr="0043445A">
                              <w:rPr>
                                <w:rFonts w:ascii="Calibri" w:hAnsi="Calibri" w:cs="Calibri"/>
                              </w:rPr>
                              <w:t xml:space="preserve">Governing bodies and proprietors should ensure relevant staff have due regard to the relevant data protection principles, which allow them to share (and withhold) personal information, as provided for in the Data Protection Act 2018 and the UK GDPR. This includes: </w:t>
                            </w:r>
                          </w:p>
                          <w:p w:rsidR="00614858" w:rsidRPr="0043445A" w:rsidRDefault="00614858" w:rsidP="00614858">
                            <w:pPr>
                              <w:rPr>
                                <w:rFonts w:ascii="Calibri" w:hAnsi="Calibri" w:cs="Calibri"/>
                              </w:rPr>
                            </w:pPr>
                          </w:p>
                          <w:p w:rsidR="00614858" w:rsidRPr="0043445A" w:rsidRDefault="00614858" w:rsidP="00614858">
                            <w:pPr>
                              <w:numPr>
                                <w:ilvl w:val="0"/>
                                <w:numId w:val="31"/>
                              </w:numPr>
                              <w:spacing w:after="0" w:line="240" w:lineRule="auto"/>
                              <w:rPr>
                                <w:rFonts w:ascii="Calibri" w:hAnsi="Calibri" w:cs="Calibri"/>
                              </w:rPr>
                            </w:pPr>
                            <w:r w:rsidRPr="0043445A">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rsidR="00614858" w:rsidRPr="0043445A" w:rsidRDefault="00614858" w:rsidP="00614858">
                            <w:pPr>
                              <w:ind w:left="720"/>
                              <w:rPr>
                                <w:rFonts w:ascii="Calibri" w:hAnsi="Calibri" w:cs="Calibri"/>
                              </w:rPr>
                            </w:pPr>
                          </w:p>
                          <w:p w:rsidR="00614858" w:rsidRPr="0043445A" w:rsidRDefault="00614858" w:rsidP="00614858">
                            <w:pPr>
                              <w:numPr>
                                <w:ilvl w:val="0"/>
                                <w:numId w:val="31"/>
                              </w:numPr>
                              <w:spacing w:after="0" w:line="240" w:lineRule="auto"/>
                              <w:rPr>
                                <w:rFonts w:ascii="Calibri" w:hAnsi="Calibri" w:cs="Calibri"/>
                              </w:rPr>
                            </w:pPr>
                            <w:r w:rsidRPr="0043445A">
                              <w:rPr>
                                <w:rFonts w:ascii="Calibri" w:hAnsi="Calibri" w:cs="Calibri"/>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 and </w:t>
                            </w:r>
                          </w:p>
                          <w:p w:rsidR="00614858" w:rsidRPr="0043445A" w:rsidRDefault="00614858" w:rsidP="00614858">
                            <w:pPr>
                              <w:pStyle w:val="ListParagraph"/>
                              <w:rPr>
                                <w:rFonts w:ascii="Calibri" w:hAnsi="Calibri" w:cs="Calibri"/>
                              </w:rPr>
                            </w:pPr>
                          </w:p>
                          <w:p w:rsidR="00614858" w:rsidRPr="0043445A" w:rsidRDefault="00614858" w:rsidP="00614858">
                            <w:pPr>
                              <w:numPr>
                                <w:ilvl w:val="0"/>
                                <w:numId w:val="31"/>
                              </w:numPr>
                              <w:spacing w:after="0" w:line="240" w:lineRule="auto"/>
                              <w:rPr>
                                <w:rFonts w:ascii="Calibri" w:hAnsi="Calibri" w:cs="Calibri"/>
                              </w:rPr>
                            </w:pPr>
                            <w:r w:rsidRPr="0043445A">
                              <w:rPr>
                                <w:rFonts w:ascii="Calibri" w:hAnsi="Calibri" w:cs="Calibri"/>
                              </w:rPr>
                              <w:t xml:space="preserve">for schools, not providing pupils’ personal data where the serious harm test under the legislation is met. * For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rsidR="00614858" w:rsidRPr="0043445A" w:rsidRDefault="00614858" w:rsidP="00614858">
                            <w:pPr>
                              <w:rPr>
                                <w:rFonts w:ascii="Calibri" w:hAnsi="Calibri" w:cs="Calibri"/>
                              </w:rPr>
                            </w:pPr>
                          </w:p>
                          <w:p w:rsidR="00614858" w:rsidRPr="0043445A" w:rsidRDefault="00614858" w:rsidP="00614858">
                            <w:pPr>
                              <w:rPr>
                                <w:rFonts w:ascii="Calibri" w:hAnsi="Calibri" w:cs="Calibri"/>
                                <w:b/>
                              </w:rPr>
                            </w:pPr>
                            <w:r w:rsidRPr="0043445A">
                              <w:rPr>
                                <w:rFonts w:ascii="Calibri" w:hAnsi="Calibri" w:cs="Calibri"/>
                                <w:b/>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rsidR="00614858" w:rsidRPr="0043445A" w:rsidRDefault="00614858" w:rsidP="00614858">
                            <w:pPr>
                              <w:rPr>
                                <w:rFonts w:ascii="Calibri" w:hAnsi="Calibri" w:cs="Calibri"/>
                              </w:rPr>
                            </w:pPr>
                          </w:p>
                          <w:p w:rsidR="00614858" w:rsidRPr="0043445A" w:rsidRDefault="00614858" w:rsidP="00614858">
                            <w:pPr>
                              <w:rPr>
                                <w:rFonts w:ascii="Calibri" w:hAnsi="Calibri" w:cs="Calibri"/>
                                <w:i/>
                              </w:rPr>
                            </w:pPr>
                            <w:r w:rsidRPr="0043445A">
                              <w:rPr>
                                <w:rFonts w:ascii="Calibri" w:hAnsi="Calibri" w:cs="Calibri"/>
                                <w:i/>
                              </w:rPr>
                              <w:t>Paragraph 118 of Keeping Children Safe in Education (2022)</w:t>
                            </w:r>
                          </w:p>
                          <w:p w:rsidR="00614858" w:rsidRPr="0043445A" w:rsidRDefault="00614858" w:rsidP="00614858">
                            <w:pPr>
                              <w:rPr>
                                <w:rFonts w:ascii="Calibri" w:hAnsi="Calibri" w:cs="Calibri"/>
                                <w:i/>
                              </w:rPr>
                            </w:pPr>
                            <w:r w:rsidRPr="0043445A">
                              <w:rPr>
                                <w:rFonts w:ascii="Calibri" w:hAnsi="Calibri" w:cs="Calibri"/>
                                <w:i/>
                              </w:rPr>
                              <w:t xml:space="preserve">*The harm test is explained on the Disclosure and Barring service website on GOV.UK. </w:t>
                            </w:r>
                          </w:p>
                          <w:p w:rsidR="00614858" w:rsidRDefault="00614858" w:rsidP="00614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9pt;margin-top:54pt;width:508.8pt;height:429.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" strokeweight="2.5pt">
                <v:shadow color="#868686"/>
                <v:textbox>
                  <w:txbxContent>
                    <w:p w:rsidR="00614858" w:rsidRPr="0043445A" w:rsidRDefault="00614858" w:rsidP="00614858">
                      <w:pPr>
                        <w:rPr>
                          <w:rFonts w:ascii="Calibri" w:hAnsi="Calibri" w:cs="Calibri"/>
                        </w:rPr>
                      </w:pPr>
                      <w:r w:rsidRPr="0043445A">
                        <w:rPr>
                          <w:rFonts w:ascii="Calibri" w:hAnsi="Calibri" w:cs="Calibri"/>
                        </w:rPr>
                        <w:t xml:space="preserve">Governing bodies and proprietors should ensure relevant staff have due regard to the relevant data protection principles, which allow them to share (and withhold) personal information, as provided for in the Data Protection Act 2018 and the UK GDPR. This includes: </w:t>
                      </w:r>
                    </w:p>
                    <w:p w:rsidR="00614858" w:rsidRPr="0043445A" w:rsidRDefault="00614858" w:rsidP="00614858">
                      <w:pPr>
                        <w:rPr>
                          <w:rFonts w:ascii="Calibri" w:hAnsi="Calibri" w:cs="Calibri"/>
                        </w:rPr>
                      </w:pPr>
                    </w:p>
                    <w:p w:rsidR="00614858" w:rsidRPr="0043445A" w:rsidRDefault="00614858" w:rsidP="00614858">
                      <w:pPr>
                        <w:numPr>
                          <w:ilvl w:val="0"/>
                          <w:numId w:val="31"/>
                        </w:numPr>
                        <w:spacing w:after="0" w:line="240" w:lineRule="auto"/>
                        <w:rPr>
                          <w:rFonts w:ascii="Calibri" w:hAnsi="Calibri" w:cs="Calibri"/>
                        </w:rPr>
                      </w:pPr>
                      <w:r w:rsidRPr="0043445A">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rsidR="00614858" w:rsidRPr="0043445A" w:rsidRDefault="00614858" w:rsidP="00614858">
                      <w:pPr>
                        <w:ind w:left="720"/>
                        <w:rPr>
                          <w:rFonts w:ascii="Calibri" w:hAnsi="Calibri" w:cs="Calibri"/>
                        </w:rPr>
                      </w:pPr>
                    </w:p>
                    <w:p w:rsidR="00614858" w:rsidRPr="0043445A" w:rsidRDefault="00614858" w:rsidP="00614858">
                      <w:pPr>
                        <w:numPr>
                          <w:ilvl w:val="0"/>
                          <w:numId w:val="31"/>
                        </w:numPr>
                        <w:spacing w:after="0" w:line="240" w:lineRule="auto"/>
                        <w:rPr>
                          <w:rFonts w:ascii="Calibri" w:hAnsi="Calibri" w:cs="Calibri"/>
                        </w:rPr>
                      </w:pPr>
                      <w:r w:rsidRPr="0043445A">
                        <w:rPr>
                          <w:rFonts w:ascii="Calibri" w:hAnsi="Calibri" w:cs="Calibri"/>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 and </w:t>
                      </w:r>
                    </w:p>
                    <w:p w:rsidR="00614858" w:rsidRPr="0043445A" w:rsidRDefault="00614858" w:rsidP="00614858">
                      <w:pPr>
                        <w:pStyle w:val="ListParagraph"/>
                        <w:rPr>
                          <w:rFonts w:ascii="Calibri" w:hAnsi="Calibri" w:cs="Calibri"/>
                        </w:rPr>
                      </w:pPr>
                    </w:p>
                    <w:p w:rsidR="00614858" w:rsidRPr="0043445A" w:rsidRDefault="00614858" w:rsidP="00614858">
                      <w:pPr>
                        <w:numPr>
                          <w:ilvl w:val="0"/>
                          <w:numId w:val="31"/>
                        </w:numPr>
                        <w:spacing w:after="0" w:line="240" w:lineRule="auto"/>
                        <w:rPr>
                          <w:rFonts w:ascii="Calibri" w:hAnsi="Calibri" w:cs="Calibri"/>
                        </w:rPr>
                      </w:pPr>
                      <w:r w:rsidRPr="0043445A">
                        <w:rPr>
                          <w:rFonts w:ascii="Calibri" w:hAnsi="Calibri" w:cs="Calibri"/>
                        </w:rPr>
                        <w:t xml:space="preserve">for schools, not providing pupils’ personal data where the serious harm test under the legislation is met. * For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rsidR="00614858" w:rsidRPr="0043445A" w:rsidRDefault="00614858" w:rsidP="00614858">
                      <w:pPr>
                        <w:rPr>
                          <w:rFonts w:ascii="Calibri" w:hAnsi="Calibri" w:cs="Calibri"/>
                        </w:rPr>
                      </w:pPr>
                    </w:p>
                    <w:p w:rsidR="00614858" w:rsidRPr="0043445A" w:rsidRDefault="00614858" w:rsidP="00614858">
                      <w:pPr>
                        <w:rPr>
                          <w:rFonts w:ascii="Calibri" w:hAnsi="Calibri" w:cs="Calibri"/>
                          <w:b/>
                        </w:rPr>
                      </w:pPr>
                      <w:r w:rsidRPr="0043445A">
                        <w:rPr>
                          <w:rFonts w:ascii="Calibri" w:hAnsi="Calibri" w:cs="Calibri"/>
                          <w:b/>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rsidR="00614858" w:rsidRPr="0043445A" w:rsidRDefault="00614858" w:rsidP="00614858">
                      <w:pPr>
                        <w:rPr>
                          <w:rFonts w:ascii="Calibri" w:hAnsi="Calibri" w:cs="Calibri"/>
                        </w:rPr>
                      </w:pPr>
                    </w:p>
                    <w:p w:rsidR="00614858" w:rsidRPr="0043445A" w:rsidRDefault="00614858" w:rsidP="00614858">
                      <w:pPr>
                        <w:rPr>
                          <w:rFonts w:ascii="Calibri" w:hAnsi="Calibri" w:cs="Calibri"/>
                          <w:i/>
                        </w:rPr>
                      </w:pPr>
                      <w:r w:rsidRPr="0043445A">
                        <w:rPr>
                          <w:rFonts w:ascii="Calibri" w:hAnsi="Calibri" w:cs="Calibri"/>
                          <w:i/>
                        </w:rPr>
                        <w:t>Paragraph 118 of Keeping Children Safe in Education (2022)</w:t>
                      </w:r>
                    </w:p>
                    <w:p w:rsidR="00614858" w:rsidRPr="0043445A" w:rsidRDefault="00614858" w:rsidP="00614858">
                      <w:pPr>
                        <w:rPr>
                          <w:rFonts w:ascii="Calibri" w:hAnsi="Calibri" w:cs="Calibri"/>
                          <w:i/>
                        </w:rPr>
                      </w:pPr>
                      <w:r w:rsidRPr="0043445A">
                        <w:rPr>
                          <w:rFonts w:ascii="Calibri" w:hAnsi="Calibri" w:cs="Calibri"/>
                          <w:i/>
                        </w:rPr>
                        <w:t xml:space="preserve">*The harm test is explained on the Disclosure and Barring service website on GOV.UK. </w:t>
                      </w:r>
                    </w:p>
                    <w:p w:rsidR="00614858" w:rsidRDefault="00614858" w:rsidP="00614858"/>
                  </w:txbxContent>
                </v:textbox>
                <w10:wrap type="tight" anchory="page"/>
              </v:shape>
            </w:pict>
          </mc:Fallback>
        </mc:AlternateContent>
      </w:r>
    </w:p>
    <w:p w:rsidR="00614858" w:rsidRPr="00730D28" w:rsidRDefault="00614858" w:rsidP="00614858">
      <w:pPr>
        <w:pStyle w:val="Default"/>
        <w:rPr>
          <w:rFonts w:ascii="Calibri" w:hAnsi="Calibri" w:cs="Calibri"/>
        </w:rPr>
      </w:pPr>
    </w:p>
    <w:p w:rsidR="00614858" w:rsidRPr="00730D28" w:rsidRDefault="00614858" w:rsidP="00614858">
      <w:pPr>
        <w:pStyle w:val="Default"/>
        <w:rPr>
          <w:rFonts w:ascii="Calibri" w:hAnsi="Calibri" w:cs="Calibri"/>
        </w:rPr>
      </w:pPr>
      <w:r w:rsidRPr="00730D28">
        <w:rPr>
          <w:rFonts w:ascii="Calibri" w:hAnsi="Calibri" w:cs="Calibri"/>
          <w:b/>
          <w:bCs/>
        </w:rPr>
        <w:t>4</w:t>
      </w:r>
      <w:r w:rsidRPr="00730D28">
        <w:rPr>
          <w:rFonts w:ascii="Calibri" w:hAnsi="Calibri" w:cs="Calibri"/>
          <w:b/>
          <w:bCs/>
        </w:rPr>
        <w:tab/>
        <w:t xml:space="preserve">Staff Reporting a Concern </w:t>
      </w:r>
    </w:p>
    <w:bookmarkEnd w:id="3"/>
    <w:p w:rsidR="00614858" w:rsidRPr="00730D28" w:rsidRDefault="00614858" w:rsidP="00614858">
      <w:pPr>
        <w:shd w:val="clear" w:color="auto" w:fill="FFFFFF"/>
        <w:ind w:left="715"/>
        <w:rPr>
          <w:rFonts w:ascii="Calibri" w:hAnsi="Calibri" w:cs="Calibri"/>
          <w:color w:val="000000"/>
          <w:szCs w:val="24"/>
          <w:lang w:val="en" w:eastAsia="en-GB"/>
        </w:rPr>
      </w:pPr>
    </w:p>
    <w:p w:rsidR="00614858" w:rsidRPr="00730D28" w:rsidRDefault="00614858" w:rsidP="00614858">
      <w:pPr>
        <w:tabs>
          <w:tab w:val="left" w:pos="715"/>
        </w:tabs>
        <w:ind w:left="715" w:right="720" w:hanging="715"/>
        <w:rPr>
          <w:rFonts w:ascii="Calibri" w:eastAsia="Arial" w:hAnsi="Calibri" w:cs="Calibri"/>
          <w:szCs w:val="24"/>
        </w:rPr>
      </w:pPr>
      <w:r w:rsidRPr="00730D28">
        <w:rPr>
          <w:rFonts w:ascii="Calibri" w:eastAsia="Arial" w:hAnsi="Calibri" w:cs="Calibri"/>
          <w:szCs w:val="24"/>
        </w:rPr>
        <w:t>4.1</w:t>
      </w:r>
      <w:r w:rsidRPr="00730D28">
        <w:rPr>
          <w:rFonts w:ascii="Calibri" w:eastAsia="Arial" w:hAnsi="Calibri" w:cs="Calibri"/>
          <w:szCs w:val="24"/>
        </w:rPr>
        <w:tab/>
        <w:t>Because this is a statutory duty, it is a requirement that all members of staff in school, where they have safeguarding concerns – no matter how small, will report them in accordance with this policy.</w:t>
      </w:r>
    </w:p>
    <w:p w:rsidR="00614858" w:rsidRPr="00730D28" w:rsidRDefault="00614858" w:rsidP="00614858">
      <w:pPr>
        <w:tabs>
          <w:tab w:val="left" w:pos="715"/>
        </w:tabs>
        <w:ind w:left="715" w:right="720" w:hanging="715"/>
        <w:rPr>
          <w:rFonts w:ascii="Calibri" w:eastAsia="Arial" w:hAnsi="Calibri" w:cs="Calibri"/>
          <w:szCs w:val="24"/>
        </w:rPr>
      </w:pPr>
    </w:p>
    <w:p w:rsidR="00614858" w:rsidRDefault="00614858" w:rsidP="00614858">
      <w:pPr>
        <w:tabs>
          <w:tab w:val="left" w:pos="715"/>
        </w:tabs>
        <w:ind w:left="715" w:right="720" w:hanging="715"/>
        <w:rPr>
          <w:rFonts w:ascii="Calibri" w:eastAsia="Arial" w:hAnsi="Calibri" w:cs="Calibri"/>
          <w:szCs w:val="24"/>
        </w:rPr>
      </w:pPr>
      <w:bookmarkStart w:id="4" w:name="Para4"/>
      <w:r w:rsidRPr="00730D28">
        <w:rPr>
          <w:rFonts w:ascii="Calibri" w:eastAsia="Arial" w:hAnsi="Calibri" w:cs="Calibri"/>
          <w:szCs w:val="24"/>
        </w:rPr>
        <w:t>4.2</w:t>
      </w:r>
      <w:bookmarkEnd w:id="4"/>
      <w:r w:rsidRPr="00730D28">
        <w:rPr>
          <w:rFonts w:ascii="Calibri" w:eastAsia="Arial" w:hAnsi="Calibri" w:cs="Calibri"/>
          <w:szCs w:val="24"/>
        </w:rPr>
        <w:tab/>
        <w:t>If staff have a safeguarding concer</w:t>
      </w:r>
      <w:r>
        <w:rPr>
          <w:rFonts w:ascii="Calibri" w:eastAsia="Arial" w:hAnsi="Calibri" w:cs="Calibri"/>
          <w:szCs w:val="24"/>
        </w:rPr>
        <w:t>n, or they receive a concern</w:t>
      </w:r>
      <w:r w:rsidRPr="00730D28">
        <w:rPr>
          <w:rFonts w:ascii="Calibri" w:eastAsia="Arial" w:hAnsi="Calibri" w:cs="Calibri"/>
          <w:szCs w:val="24"/>
        </w:rPr>
        <w:t xml:space="preserve"> about another person working in the school (including supply staff, volunteers, and contracted staff) posing a risk of harm to children, then it must be referred to:</w:t>
      </w:r>
    </w:p>
    <w:p w:rsidR="00614858" w:rsidRPr="00730D28" w:rsidRDefault="00614858" w:rsidP="00614858">
      <w:pPr>
        <w:tabs>
          <w:tab w:val="left" w:pos="1226"/>
        </w:tabs>
        <w:rPr>
          <w:rFonts w:ascii="Calibri" w:eastAsia="Arial" w:hAnsi="Calibri" w:cs="Calibri"/>
          <w:szCs w:val="24"/>
        </w:rPr>
      </w:pPr>
    </w:p>
    <w:p w:rsidR="00614858" w:rsidRPr="00730D28" w:rsidRDefault="00614858" w:rsidP="00614858">
      <w:pPr>
        <w:numPr>
          <w:ilvl w:val="0"/>
          <w:numId w:val="12"/>
        </w:numPr>
        <w:tabs>
          <w:tab w:val="left" w:pos="1226"/>
        </w:tabs>
        <w:spacing w:after="0" w:line="240" w:lineRule="auto"/>
        <w:rPr>
          <w:rFonts w:ascii="Calibri" w:eastAsia="Arial" w:hAnsi="Calibri" w:cs="Calibri"/>
          <w:szCs w:val="24"/>
        </w:rPr>
      </w:pPr>
      <w:r w:rsidRPr="00730D28">
        <w:rPr>
          <w:rFonts w:ascii="Calibri" w:eastAsia="Arial" w:hAnsi="Calibri" w:cs="Calibri"/>
          <w:szCs w:val="24"/>
        </w:rPr>
        <w:tab/>
        <w:t xml:space="preserve">the </w:t>
      </w:r>
      <w:bookmarkStart w:id="5" w:name="_Hlk85625841"/>
      <w:r w:rsidRPr="00730D28">
        <w:rPr>
          <w:rFonts w:ascii="Calibri" w:eastAsia="Arial" w:hAnsi="Calibri" w:cs="Calibri"/>
          <w:szCs w:val="24"/>
        </w:rPr>
        <w:t xml:space="preserve">Headteacher or the Designated Safeguarding Lead </w:t>
      </w:r>
      <w:bookmarkEnd w:id="5"/>
    </w:p>
    <w:p w:rsidR="00614858" w:rsidRPr="00CC3AE0" w:rsidRDefault="00614858" w:rsidP="00614858">
      <w:pPr>
        <w:numPr>
          <w:ilvl w:val="0"/>
          <w:numId w:val="12"/>
        </w:numPr>
        <w:tabs>
          <w:tab w:val="left" w:pos="1226"/>
        </w:tabs>
        <w:spacing w:after="0" w:line="240" w:lineRule="auto"/>
        <w:ind w:right="20"/>
        <w:rPr>
          <w:rFonts w:ascii="Calibri" w:eastAsia="Arial" w:hAnsi="Calibri" w:cs="Calibri"/>
          <w:szCs w:val="24"/>
        </w:rPr>
      </w:pPr>
      <w:r w:rsidRPr="00730D28">
        <w:rPr>
          <w:rFonts w:ascii="Calibri" w:eastAsia="Arial" w:hAnsi="Calibri" w:cs="Calibri"/>
          <w:szCs w:val="24"/>
        </w:rPr>
        <w:tab/>
        <w:t>where there are allegations/concerns about the Headteacher this must be referred to either:</w:t>
      </w:r>
    </w:p>
    <w:p w:rsidR="00614858" w:rsidRPr="00A90EA6" w:rsidRDefault="00614858" w:rsidP="00614858">
      <w:pPr>
        <w:numPr>
          <w:ilvl w:val="1"/>
          <w:numId w:val="12"/>
        </w:numPr>
        <w:tabs>
          <w:tab w:val="left" w:pos="1226"/>
        </w:tabs>
        <w:spacing w:after="0" w:line="240" w:lineRule="auto"/>
        <w:ind w:right="20"/>
        <w:rPr>
          <w:rFonts w:ascii="Calibri" w:eastAsia="Arial" w:hAnsi="Calibri" w:cs="Calibri"/>
          <w:i/>
          <w:color w:val="171BCD"/>
          <w:szCs w:val="24"/>
        </w:rPr>
      </w:pPr>
      <w:r w:rsidRPr="00CC3AE0">
        <w:rPr>
          <w:rFonts w:ascii="Calibri" w:eastAsia="Arial" w:hAnsi="Calibri" w:cs="Calibri"/>
          <w:szCs w:val="24"/>
        </w:rPr>
        <w:t>Chair of Governors/Trustees/HR</w:t>
      </w:r>
      <w:r w:rsidRPr="00A90EA6">
        <w:rPr>
          <w:rFonts w:ascii="Calibri" w:eastAsia="Arial" w:hAnsi="Calibri" w:cs="Calibri"/>
          <w:i/>
          <w:color w:val="171BCD"/>
          <w:szCs w:val="24"/>
        </w:rPr>
        <w:t>;</w:t>
      </w:r>
    </w:p>
    <w:p w:rsidR="00614858" w:rsidRPr="00A90EA6" w:rsidRDefault="00614858" w:rsidP="00614858">
      <w:pPr>
        <w:numPr>
          <w:ilvl w:val="1"/>
          <w:numId w:val="12"/>
        </w:numPr>
        <w:tabs>
          <w:tab w:val="left" w:pos="1226"/>
        </w:tabs>
        <w:spacing w:after="0" w:line="240" w:lineRule="auto"/>
        <w:ind w:right="20"/>
        <w:rPr>
          <w:rFonts w:ascii="Calibri" w:eastAsia="Arial" w:hAnsi="Calibri" w:cs="Calibri"/>
          <w:szCs w:val="24"/>
        </w:rPr>
      </w:pPr>
      <w:r w:rsidRPr="00A90EA6">
        <w:rPr>
          <w:rFonts w:ascii="Calibri" w:eastAsia="Arial" w:hAnsi="Calibri" w:cs="Calibri"/>
          <w:szCs w:val="24"/>
        </w:rPr>
        <w:lastRenderedPageBreak/>
        <w:t>Local Authority Designated Officer (LADO) or</w:t>
      </w:r>
    </w:p>
    <w:p w:rsidR="00614858" w:rsidRPr="00A90EA6" w:rsidRDefault="00614858" w:rsidP="00614858">
      <w:pPr>
        <w:numPr>
          <w:ilvl w:val="1"/>
          <w:numId w:val="12"/>
        </w:numPr>
        <w:tabs>
          <w:tab w:val="left" w:pos="1226"/>
        </w:tabs>
        <w:spacing w:after="0" w:line="240" w:lineRule="auto"/>
        <w:ind w:right="20"/>
        <w:rPr>
          <w:rFonts w:ascii="Calibri" w:eastAsia="Arial" w:hAnsi="Calibri" w:cs="Calibri"/>
          <w:szCs w:val="24"/>
        </w:rPr>
      </w:pPr>
      <w:r w:rsidRPr="00A90EA6">
        <w:rPr>
          <w:rFonts w:ascii="Calibri" w:eastAsia="Arial" w:hAnsi="Calibri" w:cs="Calibri"/>
          <w:szCs w:val="24"/>
        </w:rPr>
        <w:t>NSPCC Whistleblowing helpline</w:t>
      </w:r>
    </w:p>
    <w:p w:rsidR="00614858" w:rsidRPr="00730D28" w:rsidRDefault="00614858" w:rsidP="00614858">
      <w:pPr>
        <w:pStyle w:val="Default"/>
        <w:rPr>
          <w:rFonts w:ascii="Calibri" w:eastAsia="Arial" w:hAnsi="Calibri" w:cs="Calibri"/>
        </w:rPr>
      </w:pPr>
    </w:p>
    <w:p w:rsidR="00614858" w:rsidRPr="00730D28" w:rsidRDefault="00614858" w:rsidP="00614858">
      <w:pPr>
        <w:pStyle w:val="Default"/>
        <w:ind w:left="720" w:hanging="720"/>
        <w:rPr>
          <w:rFonts w:ascii="Calibri" w:eastAsia="Arial" w:hAnsi="Calibri" w:cs="Calibri"/>
        </w:rPr>
      </w:pPr>
      <w:r w:rsidRPr="00730D28">
        <w:rPr>
          <w:rFonts w:ascii="Calibri" w:eastAsia="Arial" w:hAnsi="Calibri" w:cs="Calibri"/>
        </w:rPr>
        <w:t>4.3</w:t>
      </w:r>
      <w:r w:rsidRPr="00730D28">
        <w:rPr>
          <w:rFonts w:ascii="Calibri" w:eastAsia="Arial" w:hAnsi="Calibri" w:cs="Calibri"/>
        </w:rPr>
        <w:tab/>
        <w:t>Staff need to understand that when sharing a safeguarding concern that the person who is the subject of that concern will be spoken to in order to gain their account as part of any investigation and to make appropriate records which may then need to be referred to in any subsequent disciplinary proceedings.</w:t>
      </w:r>
    </w:p>
    <w:p w:rsidR="00614858" w:rsidRPr="00730D28" w:rsidRDefault="00614858" w:rsidP="00614858">
      <w:pPr>
        <w:pStyle w:val="Default"/>
        <w:rPr>
          <w:rFonts w:ascii="Calibri" w:eastAsia="Arial" w:hAnsi="Calibri" w:cs="Calibri"/>
          <w:b/>
          <w:bCs/>
        </w:rPr>
      </w:pPr>
    </w:p>
    <w:p w:rsidR="00614858" w:rsidRPr="00730D28" w:rsidRDefault="00614858" w:rsidP="00614858">
      <w:pPr>
        <w:pStyle w:val="Default"/>
        <w:ind w:firstLine="720"/>
        <w:rPr>
          <w:rFonts w:ascii="Calibri" w:eastAsia="Arial" w:hAnsi="Calibri" w:cs="Calibri"/>
          <w:b/>
          <w:bCs/>
        </w:rPr>
      </w:pPr>
      <w:bookmarkStart w:id="6" w:name="Staffanony"/>
      <w:r w:rsidRPr="00730D28">
        <w:rPr>
          <w:rFonts w:ascii="Calibri" w:eastAsia="Arial" w:hAnsi="Calibri" w:cs="Calibri"/>
          <w:b/>
          <w:bCs/>
        </w:rPr>
        <w:t>Staff who wish to remain anonymous</w:t>
      </w:r>
    </w:p>
    <w:bookmarkEnd w:id="6"/>
    <w:p w:rsidR="00614858" w:rsidRPr="00730D28" w:rsidRDefault="00614858" w:rsidP="00614858">
      <w:pPr>
        <w:pStyle w:val="Default"/>
        <w:ind w:left="720" w:hanging="720"/>
        <w:rPr>
          <w:rFonts w:ascii="Calibri" w:eastAsia="Arial" w:hAnsi="Calibri" w:cs="Calibri"/>
        </w:rPr>
      </w:pPr>
      <w:r w:rsidRPr="00730D28">
        <w:rPr>
          <w:rFonts w:ascii="Calibri" w:eastAsia="Arial" w:hAnsi="Calibri" w:cs="Calibri"/>
        </w:rPr>
        <w:t>4.4</w:t>
      </w:r>
      <w:r w:rsidRPr="00730D28">
        <w:rPr>
          <w:rFonts w:ascii="Calibri" w:eastAsia="Arial" w:hAnsi="Calibri" w:cs="Calibri"/>
        </w:rPr>
        <w:tab/>
        <w:t xml:space="preserve">If the staff member who raises the concern does not wish to be named, then the school will respect that person’s wishes as far as possible. </w:t>
      </w:r>
    </w:p>
    <w:p w:rsidR="00614858" w:rsidRPr="00730D28" w:rsidRDefault="00614858" w:rsidP="00614858">
      <w:pPr>
        <w:pStyle w:val="Default"/>
        <w:rPr>
          <w:rFonts w:ascii="Calibri" w:eastAsia="Arial" w:hAnsi="Calibri" w:cs="Calibri"/>
        </w:rPr>
      </w:pPr>
    </w:p>
    <w:p w:rsidR="00614858" w:rsidRPr="00730D28" w:rsidRDefault="00614858" w:rsidP="00614858">
      <w:pPr>
        <w:pStyle w:val="Default"/>
        <w:ind w:left="720" w:hanging="720"/>
        <w:rPr>
          <w:rFonts w:ascii="Calibri" w:eastAsia="Arial" w:hAnsi="Calibri" w:cs="Calibri"/>
        </w:rPr>
      </w:pPr>
      <w:r w:rsidRPr="00730D28">
        <w:rPr>
          <w:rFonts w:ascii="Calibri" w:eastAsia="Arial" w:hAnsi="Calibri" w:cs="Calibri"/>
        </w:rPr>
        <w:t>4.5</w:t>
      </w:r>
      <w:r w:rsidRPr="00730D28">
        <w:rPr>
          <w:rFonts w:ascii="Calibri" w:eastAsia="Arial" w:hAnsi="Calibri" w:cs="Calibri"/>
        </w:rPr>
        <w:tab/>
        <w:t>However, there may be circumstances where the staff member will need to be named (for example, where it is necessary in order to carry out a fair disciplinary process) and, for this reason, anonymity can never be promised to staff who share low-level concerns. In circumstances where it becomes necessary to identify an individual this should be discussed with the employee and explained to them as early as possible.  Where possible, the school will try to encourage staff to consent to be named, as this will help to create a culture of openness and transparency.</w:t>
      </w:r>
    </w:p>
    <w:p w:rsidR="00614858" w:rsidRPr="00730D28" w:rsidRDefault="00614858" w:rsidP="00614858">
      <w:pPr>
        <w:pStyle w:val="Default"/>
        <w:rPr>
          <w:rFonts w:ascii="Calibri" w:eastAsia="Arial" w:hAnsi="Calibri" w:cs="Calibri"/>
        </w:rPr>
      </w:pPr>
    </w:p>
    <w:p w:rsidR="00614858" w:rsidRPr="00730D28" w:rsidRDefault="00614858" w:rsidP="00614858">
      <w:pPr>
        <w:pStyle w:val="Default"/>
        <w:ind w:left="720"/>
        <w:rPr>
          <w:rFonts w:ascii="Calibri" w:hAnsi="Calibri" w:cs="Calibri"/>
          <w:color w:val="auto"/>
        </w:rPr>
      </w:pPr>
      <w:r w:rsidRPr="00730D28">
        <w:rPr>
          <w:rFonts w:ascii="Calibri" w:hAnsi="Calibri" w:cs="Calibri"/>
          <w:b/>
          <w:bCs/>
          <w:lang w:val="en"/>
        </w:rPr>
        <w:t xml:space="preserve">Initial action by person receiving or identifying an allegation/concern </w:t>
      </w:r>
    </w:p>
    <w:p w:rsidR="00614858" w:rsidRPr="00730D28" w:rsidRDefault="00614858" w:rsidP="00614858">
      <w:pPr>
        <w:shd w:val="clear" w:color="auto" w:fill="FFFFFF"/>
        <w:ind w:left="720" w:hanging="720"/>
        <w:rPr>
          <w:rFonts w:ascii="Calibri" w:hAnsi="Calibri" w:cs="Calibri"/>
          <w:color w:val="000000"/>
          <w:szCs w:val="24"/>
          <w:lang w:val="en" w:eastAsia="en-GB"/>
        </w:rPr>
      </w:pPr>
      <w:r w:rsidRPr="00730D28">
        <w:rPr>
          <w:rFonts w:ascii="Calibri" w:hAnsi="Calibri" w:cs="Calibri"/>
          <w:color w:val="000000"/>
          <w:szCs w:val="24"/>
          <w:lang w:val="en" w:eastAsia="en-GB"/>
        </w:rPr>
        <w:t>4.6</w:t>
      </w:r>
      <w:r>
        <w:rPr>
          <w:rFonts w:ascii="Calibri" w:hAnsi="Calibri" w:cs="Calibri"/>
          <w:color w:val="000000"/>
          <w:szCs w:val="24"/>
          <w:lang w:val="en" w:eastAsia="en-GB"/>
        </w:rPr>
        <w:tab/>
        <w:t>The person to whom a concern</w:t>
      </w:r>
      <w:r w:rsidRPr="00730D28">
        <w:rPr>
          <w:rFonts w:ascii="Calibri" w:hAnsi="Calibri" w:cs="Calibri"/>
          <w:color w:val="000000"/>
          <w:szCs w:val="24"/>
          <w:lang w:val="en" w:eastAsia="en-GB"/>
        </w:rPr>
        <w:t xml:space="preserve"> is first reported should treat the matter seriously and keep an open mind.</w:t>
      </w:r>
    </w:p>
    <w:p w:rsidR="00614858" w:rsidRPr="00730D28" w:rsidRDefault="00614858" w:rsidP="00614858">
      <w:pPr>
        <w:shd w:val="clear" w:color="auto" w:fill="FFFFFF"/>
        <w:rPr>
          <w:rFonts w:ascii="Calibri" w:hAnsi="Calibri" w:cs="Calibri"/>
          <w:color w:val="000000"/>
          <w:szCs w:val="24"/>
          <w:lang w:val="en" w:eastAsia="en-GB"/>
        </w:rPr>
      </w:pPr>
    </w:p>
    <w:p w:rsidR="00614858" w:rsidRPr="00730D28" w:rsidRDefault="00614858" w:rsidP="00614858">
      <w:pPr>
        <w:shd w:val="clear" w:color="auto" w:fill="FFFFFF"/>
        <w:ind w:firstLine="720"/>
        <w:rPr>
          <w:rFonts w:ascii="Calibri" w:hAnsi="Calibri" w:cs="Calibri"/>
          <w:color w:val="000000"/>
          <w:szCs w:val="24"/>
          <w:lang w:val="en" w:eastAsia="en-GB"/>
        </w:rPr>
      </w:pPr>
      <w:r w:rsidRPr="00730D28">
        <w:rPr>
          <w:rFonts w:ascii="Calibri" w:hAnsi="Calibri" w:cs="Calibri"/>
          <w:color w:val="000000"/>
          <w:szCs w:val="24"/>
          <w:lang w:val="en" w:eastAsia="en-GB"/>
        </w:rPr>
        <w:t>They should:</w:t>
      </w:r>
    </w:p>
    <w:p w:rsidR="00614858" w:rsidRPr="00730D28" w:rsidRDefault="00614858" w:rsidP="00614858">
      <w:pPr>
        <w:numPr>
          <w:ilvl w:val="0"/>
          <w:numId w:val="9"/>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Make a written record of the informati</w:t>
      </w:r>
      <w:r>
        <w:rPr>
          <w:rFonts w:ascii="Calibri" w:hAnsi="Calibri" w:cs="Calibri"/>
          <w:color w:val="000000"/>
          <w:szCs w:val="24"/>
          <w:lang w:val="en" w:eastAsia="en-GB"/>
        </w:rPr>
        <w:t>on (where possible in the child/</w:t>
      </w:r>
      <w:r w:rsidRPr="00730D28">
        <w:rPr>
          <w:rFonts w:ascii="Calibri" w:hAnsi="Calibri" w:cs="Calibri"/>
          <w:color w:val="000000"/>
          <w:szCs w:val="24"/>
          <w:lang w:val="en" w:eastAsia="en-GB"/>
        </w:rPr>
        <w:t xml:space="preserve">adult’s own words), including the time, date and place of incident/s, persons present and what was </w:t>
      </w:r>
      <w:r>
        <w:rPr>
          <w:rFonts w:ascii="Calibri" w:hAnsi="Calibri" w:cs="Calibri"/>
          <w:color w:val="000000"/>
          <w:szCs w:val="24"/>
          <w:lang w:val="en" w:eastAsia="en-GB"/>
        </w:rPr>
        <w:t>said (see Appendix 1)</w:t>
      </w:r>
    </w:p>
    <w:p w:rsidR="00614858" w:rsidRPr="00730D28" w:rsidRDefault="00614858" w:rsidP="00614858">
      <w:pPr>
        <w:numPr>
          <w:ilvl w:val="0"/>
          <w:numId w:val="9"/>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 xml:space="preserve">Sign and date the written </w:t>
      </w:r>
      <w:r>
        <w:rPr>
          <w:rFonts w:ascii="Calibri" w:hAnsi="Calibri" w:cs="Calibri"/>
          <w:color w:val="000000"/>
          <w:szCs w:val="24"/>
          <w:lang w:val="en" w:eastAsia="en-GB"/>
        </w:rPr>
        <w:t>record</w:t>
      </w:r>
    </w:p>
    <w:p w:rsidR="00614858" w:rsidRPr="00730D28" w:rsidRDefault="00614858" w:rsidP="00614858">
      <w:pPr>
        <w:numPr>
          <w:ilvl w:val="0"/>
          <w:numId w:val="9"/>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Immediately report the matter in line with this policy</w:t>
      </w:r>
    </w:p>
    <w:p w:rsidR="00614858" w:rsidRPr="00730D28" w:rsidRDefault="00614858" w:rsidP="00614858">
      <w:pPr>
        <w:shd w:val="clear" w:color="auto" w:fill="FFFFFF"/>
        <w:ind w:firstLine="720"/>
        <w:rPr>
          <w:rFonts w:ascii="Calibri" w:hAnsi="Calibri" w:cs="Calibri"/>
          <w:color w:val="000000"/>
          <w:szCs w:val="24"/>
          <w:lang w:val="en" w:eastAsia="en-GB"/>
        </w:rPr>
      </w:pPr>
      <w:r w:rsidRPr="00730D28">
        <w:rPr>
          <w:rFonts w:ascii="Calibri" w:hAnsi="Calibri" w:cs="Calibri"/>
          <w:color w:val="000000"/>
          <w:szCs w:val="24"/>
          <w:lang w:val="en" w:eastAsia="en-GB"/>
        </w:rPr>
        <w:t>They should not:</w:t>
      </w:r>
    </w:p>
    <w:p w:rsidR="00614858" w:rsidRPr="00730D28" w:rsidRDefault="00614858" w:rsidP="00614858">
      <w:pPr>
        <w:numPr>
          <w:ilvl w:val="0"/>
          <w:numId w:val="8"/>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ab/>
        <w:t xml:space="preserve">Investigate or ask leading questions if seeking </w:t>
      </w:r>
      <w:r>
        <w:rPr>
          <w:rFonts w:ascii="Calibri" w:hAnsi="Calibri" w:cs="Calibri"/>
          <w:color w:val="000000"/>
          <w:szCs w:val="24"/>
          <w:lang w:val="en" w:eastAsia="en-GB"/>
        </w:rPr>
        <w:t>clarification</w:t>
      </w:r>
    </w:p>
    <w:p w:rsidR="00614858" w:rsidRPr="00730D28" w:rsidRDefault="00614858" w:rsidP="00614858">
      <w:pPr>
        <w:numPr>
          <w:ilvl w:val="0"/>
          <w:numId w:val="8"/>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ab/>
        <w:t xml:space="preserve">Make assumptions or offer alternative </w:t>
      </w:r>
      <w:r>
        <w:rPr>
          <w:rFonts w:ascii="Calibri" w:hAnsi="Calibri" w:cs="Calibri"/>
          <w:color w:val="000000"/>
          <w:szCs w:val="24"/>
          <w:lang w:val="en" w:eastAsia="en-GB"/>
        </w:rPr>
        <w:t>explanations</w:t>
      </w:r>
    </w:p>
    <w:p w:rsidR="00614858" w:rsidRPr="00730D28" w:rsidRDefault="00614858" w:rsidP="00614858">
      <w:pPr>
        <w:numPr>
          <w:ilvl w:val="0"/>
          <w:numId w:val="8"/>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ab/>
        <w:t>Promise confidentiality but should instead give assurance that the information will only be shared on a ‘need to know’</w:t>
      </w:r>
      <w:r>
        <w:rPr>
          <w:rFonts w:ascii="Calibri" w:hAnsi="Calibri" w:cs="Calibri"/>
          <w:color w:val="000000"/>
          <w:szCs w:val="24"/>
          <w:lang w:val="en" w:eastAsia="en-GB"/>
        </w:rPr>
        <w:t xml:space="preserve"> basis</w:t>
      </w:r>
    </w:p>
    <w:p w:rsidR="00614858" w:rsidRPr="00730D28" w:rsidRDefault="00614858" w:rsidP="00614858">
      <w:pPr>
        <w:pStyle w:val="Default"/>
        <w:ind w:left="715" w:hanging="715"/>
        <w:rPr>
          <w:rFonts w:ascii="Calibri" w:eastAsia="Arial" w:hAnsi="Calibri" w:cs="Calibri"/>
        </w:rPr>
      </w:pPr>
    </w:p>
    <w:p w:rsidR="00614858" w:rsidRPr="00730D28" w:rsidRDefault="00614858" w:rsidP="00614858">
      <w:pPr>
        <w:pStyle w:val="Default"/>
        <w:ind w:left="715" w:hanging="715"/>
        <w:rPr>
          <w:rFonts w:ascii="Calibri" w:hAnsi="Calibri" w:cs="Calibri"/>
        </w:rPr>
      </w:pPr>
      <w:r w:rsidRPr="00730D28">
        <w:rPr>
          <w:rFonts w:ascii="Calibri" w:eastAsia="Arial" w:hAnsi="Calibri" w:cs="Calibri"/>
        </w:rPr>
        <w:t>4.7</w:t>
      </w:r>
      <w:r w:rsidRPr="00730D28">
        <w:rPr>
          <w:rFonts w:ascii="Calibri" w:eastAsia="Arial" w:hAnsi="Calibri" w:cs="Calibri"/>
        </w:rPr>
        <w:tab/>
      </w:r>
      <w:r w:rsidRPr="00730D28">
        <w:rPr>
          <w:rFonts w:ascii="Calibri" w:hAnsi="Calibri" w:cs="Calibri"/>
          <w:lang w:val="en"/>
        </w:rPr>
        <w:t>In some cases, staff may have concerns about someone closely associated with a member of staff (</w:t>
      </w:r>
      <w:r>
        <w:rPr>
          <w:rFonts w:ascii="Calibri" w:hAnsi="Calibri" w:cs="Calibri"/>
          <w:lang w:val="en"/>
        </w:rPr>
        <w:t>e.g.</w:t>
      </w:r>
      <w:r w:rsidRPr="00730D28">
        <w:rPr>
          <w:rFonts w:ascii="Calibri" w:hAnsi="Calibri" w:cs="Calibri"/>
          <w:lang w:val="en"/>
        </w:rPr>
        <w:t xml:space="preserve"> partner, member of the family or other household member) who may present a risk of harm to children for whom that individual is responsible.  In these circumstances, such </w:t>
      </w:r>
      <w:r w:rsidRPr="00730D28">
        <w:rPr>
          <w:rFonts w:ascii="Calibri" w:hAnsi="Calibri" w:cs="Calibri"/>
        </w:rPr>
        <w:t>concerns should be reported in accordance with this policy.</w:t>
      </w:r>
    </w:p>
    <w:p w:rsidR="00614858" w:rsidRPr="00730D28" w:rsidRDefault="00614858" w:rsidP="00614858">
      <w:pPr>
        <w:pStyle w:val="Default"/>
        <w:ind w:left="715" w:hanging="715"/>
        <w:rPr>
          <w:rFonts w:ascii="Calibri" w:hAnsi="Calibri" w:cs="Calibri"/>
        </w:rPr>
      </w:pPr>
    </w:p>
    <w:p w:rsidR="00614858" w:rsidRPr="00730D28" w:rsidRDefault="00614858" w:rsidP="00614858">
      <w:pPr>
        <w:pStyle w:val="Default"/>
        <w:ind w:left="715" w:hanging="715"/>
        <w:rPr>
          <w:rFonts w:ascii="Calibri" w:hAnsi="Calibri" w:cs="Calibri"/>
          <w:lang w:val="en"/>
        </w:rPr>
      </w:pPr>
      <w:r w:rsidRPr="00730D28">
        <w:rPr>
          <w:rFonts w:ascii="Calibri" w:hAnsi="Calibri" w:cs="Calibri"/>
        </w:rPr>
        <w:t>4.8</w:t>
      </w:r>
      <w:r w:rsidRPr="00730D28">
        <w:rPr>
          <w:rFonts w:ascii="Calibri" w:hAnsi="Calibri" w:cs="Calibri"/>
        </w:rPr>
        <w:tab/>
        <w:t xml:space="preserve">There may be occasions where a member of staff feels it is necessary to self-refer, where, for example, they have found themselves in a situation which could be misinterpreted, might appear compromising to others, and/or on reflection they believe they have behaved in such a way that they consider falls below the expected </w:t>
      </w:r>
      <w:r w:rsidRPr="00730D28">
        <w:rPr>
          <w:rFonts w:ascii="Calibri" w:hAnsi="Calibri" w:cs="Calibri"/>
        </w:rPr>
        <w:lastRenderedPageBreak/>
        <w:t>professional standards.</w:t>
      </w:r>
      <w:r w:rsidRPr="00287FC1">
        <w:rPr>
          <w:rFonts w:ascii="Calibri" w:hAnsi="Calibri" w:cs="Calibri"/>
          <w:color w:val="auto"/>
        </w:rPr>
        <w:t xml:space="preserve"> There may also be situations where a member of staff feels it necessary to voluntarily share specific information for the purpose of transparency and openness.</w:t>
      </w:r>
      <w:r w:rsidRPr="00714E25">
        <w:rPr>
          <w:rFonts w:ascii="Calibri" w:hAnsi="Calibri" w:cs="Calibri"/>
          <w:lang w:val="en"/>
        </w:rPr>
        <w:t xml:space="preserve"> </w:t>
      </w:r>
      <w:r w:rsidRPr="00730D28">
        <w:rPr>
          <w:rFonts w:ascii="Calibri" w:hAnsi="Calibri" w:cs="Calibri"/>
          <w:lang w:val="en"/>
        </w:rPr>
        <w:t xml:space="preserve">In these circumstances, such </w:t>
      </w:r>
      <w:r w:rsidRPr="00730D28">
        <w:rPr>
          <w:rFonts w:ascii="Calibri" w:hAnsi="Calibri" w:cs="Calibri"/>
        </w:rPr>
        <w:t xml:space="preserve">concerns should be reported in accordance with this policy. </w:t>
      </w:r>
    </w:p>
    <w:p w:rsidR="00614858" w:rsidRPr="00730D28" w:rsidRDefault="00614858" w:rsidP="00614858">
      <w:pPr>
        <w:shd w:val="clear" w:color="auto" w:fill="FFFFFF"/>
        <w:ind w:left="720" w:hanging="720"/>
        <w:rPr>
          <w:rFonts w:ascii="Calibri" w:hAnsi="Calibri" w:cs="Calibri"/>
          <w:color w:val="000000"/>
          <w:szCs w:val="24"/>
          <w:lang w:val="en" w:eastAsia="en-GB"/>
        </w:rPr>
      </w:pPr>
    </w:p>
    <w:p w:rsidR="00614858" w:rsidRPr="00730D28" w:rsidRDefault="00614858" w:rsidP="00614858">
      <w:pPr>
        <w:ind w:left="720" w:hanging="720"/>
        <w:rPr>
          <w:rFonts w:ascii="Calibri" w:hAnsi="Calibri" w:cs="Calibri"/>
          <w:szCs w:val="24"/>
        </w:rPr>
      </w:pPr>
      <w:r w:rsidRPr="00730D28">
        <w:rPr>
          <w:rFonts w:ascii="Calibri" w:hAnsi="Calibri" w:cs="Calibri"/>
          <w:szCs w:val="24"/>
        </w:rPr>
        <w:t>4.9</w:t>
      </w:r>
      <w:r w:rsidRPr="00730D28">
        <w:rPr>
          <w:rFonts w:ascii="Calibri" w:hAnsi="Calibri" w:cs="Calibri"/>
          <w:szCs w:val="24"/>
        </w:rPr>
        <w:tab/>
        <w:t>It is recognised that staff who are concerned about the conduct of a colleague towards a child are undoubtedly placed in a very difficult situation. They may worry that they have misunderstood the situation. All staff must remember that the welfare of children is paramount and must report their concerns immediately.  Support to those who are anxious about sharing information should be considered where appropriate, including offering assurance that any detrimental behaviour because of information being disclosed will not be tolerated.</w:t>
      </w:r>
    </w:p>
    <w:p w:rsidR="00614858" w:rsidRPr="00730D28" w:rsidRDefault="00614858" w:rsidP="00614858">
      <w:pPr>
        <w:rPr>
          <w:rFonts w:ascii="Calibri" w:hAnsi="Calibri" w:cs="Calibri"/>
          <w:szCs w:val="24"/>
        </w:rPr>
      </w:pPr>
    </w:p>
    <w:p w:rsidR="00614858" w:rsidRPr="00730D28" w:rsidRDefault="00614858" w:rsidP="00614858">
      <w:pPr>
        <w:shd w:val="clear" w:color="auto" w:fill="FFFFFF"/>
        <w:ind w:left="715"/>
        <w:rPr>
          <w:rFonts w:ascii="Calibri" w:hAnsi="Calibri" w:cs="Calibri"/>
          <w:b/>
          <w:bCs/>
          <w:color w:val="000000"/>
          <w:szCs w:val="24"/>
          <w:lang w:eastAsia="en-GB"/>
        </w:rPr>
      </w:pPr>
      <w:r w:rsidRPr="00730D28">
        <w:rPr>
          <w:rFonts w:ascii="Calibri" w:hAnsi="Calibri" w:cs="Calibri"/>
          <w:b/>
          <w:bCs/>
          <w:color w:val="000000"/>
          <w:szCs w:val="24"/>
          <w:lang w:eastAsia="en-GB"/>
        </w:rPr>
        <w:t>Supply Teachers and all contracted staff</w:t>
      </w:r>
    </w:p>
    <w:p w:rsidR="00614858" w:rsidRPr="00730D28" w:rsidRDefault="00614858" w:rsidP="00614858">
      <w:pPr>
        <w:shd w:val="clear" w:color="auto" w:fill="FFFFFF"/>
        <w:ind w:left="715" w:hanging="715"/>
        <w:rPr>
          <w:rFonts w:ascii="Calibri" w:hAnsi="Calibri" w:cs="Calibri"/>
          <w:color w:val="000000"/>
          <w:szCs w:val="24"/>
          <w:lang w:eastAsia="en-GB"/>
        </w:rPr>
      </w:pPr>
      <w:r w:rsidRPr="00730D28">
        <w:rPr>
          <w:rFonts w:ascii="Calibri" w:hAnsi="Calibri" w:cs="Calibri"/>
          <w:color w:val="000000"/>
          <w:szCs w:val="24"/>
          <w:lang w:eastAsia="en-GB"/>
        </w:rPr>
        <w:t>4.10</w:t>
      </w:r>
      <w:r w:rsidRPr="00730D28">
        <w:rPr>
          <w:rFonts w:ascii="Calibri" w:hAnsi="Calibri" w:cs="Calibri"/>
          <w:color w:val="000000"/>
          <w:szCs w:val="24"/>
          <w:lang w:eastAsia="en-GB"/>
        </w:rPr>
        <w:tab/>
        <w:t>In some circumstances it may be nec</w:t>
      </w:r>
      <w:r>
        <w:rPr>
          <w:rFonts w:ascii="Calibri" w:hAnsi="Calibri" w:cs="Calibri"/>
          <w:color w:val="000000"/>
          <w:szCs w:val="24"/>
          <w:lang w:eastAsia="en-GB"/>
        </w:rPr>
        <w:t>essary to consider a concern</w:t>
      </w:r>
      <w:r w:rsidRPr="00730D28">
        <w:rPr>
          <w:rFonts w:ascii="Calibri" w:hAnsi="Calibri" w:cs="Calibri"/>
          <w:color w:val="000000"/>
          <w:szCs w:val="24"/>
          <w:lang w:eastAsia="en-GB"/>
        </w:rPr>
        <w:t xml:space="preserve"> against an individual not directly employed by the school, where the school’s policies and procedures do not fully apply; for example, supply teachers or contracted staff provided by an employment agency or business.</w:t>
      </w:r>
    </w:p>
    <w:p w:rsidR="00614858" w:rsidRPr="00730D28" w:rsidRDefault="00614858" w:rsidP="00614858">
      <w:pPr>
        <w:shd w:val="clear" w:color="auto" w:fill="FFFFFF"/>
        <w:ind w:left="715"/>
        <w:rPr>
          <w:rFonts w:ascii="Calibri" w:hAnsi="Calibri" w:cs="Calibri"/>
          <w:color w:val="000000"/>
          <w:szCs w:val="24"/>
          <w:lang w:eastAsia="en-GB"/>
        </w:rPr>
      </w:pPr>
    </w:p>
    <w:p w:rsidR="00614858" w:rsidRDefault="00614858" w:rsidP="00614858">
      <w:pPr>
        <w:shd w:val="clear" w:color="auto" w:fill="FFFFFF"/>
        <w:ind w:left="715" w:hanging="715"/>
        <w:rPr>
          <w:rFonts w:ascii="Calibri" w:hAnsi="Calibri" w:cs="Calibri"/>
          <w:szCs w:val="24"/>
          <w:lang w:eastAsia="en-GB"/>
        </w:rPr>
      </w:pPr>
      <w:r w:rsidRPr="00730D28">
        <w:rPr>
          <w:rFonts w:ascii="Calibri" w:hAnsi="Calibri" w:cs="Calibri"/>
          <w:color w:val="000000"/>
          <w:szCs w:val="24"/>
          <w:lang w:eastAsia="en-GB"/>
        </w:rPr>
        <w:t>4.11</w:t>
      </w:r>
      <w:r w:rsidRPr="00730D28">
        <w:rPr>
          <w:rFonts w:ascii="Calibri" w:hAnsi="Calibri" w:cs="Calibri"/>
          <w:color w:val="000000"/>
          <w:szCs w:val="24"/>
          <w:lang w:eastAsia="en-GB"/>
        </w:rPr>
        <w:tab/>
      </w:r>
      <w:r w:rsidRPr="00730D28">
        <w:rPr>
          <w:rFonts w:ascii="Calibri" w:hAnsi="Calibri" w:cs="Calibri"/>
          <w:color w:val="000000"/>
          <w:szCs w:val="24"/>
          <w:lang w:eastAsia="en-GB"/>
        </w:rPr>
        <w:tab/>
      </w:r>
      <w:r w:rsidRPr="00730D28">
        <w:rPr>
          <w:rFonts w:ascii="Calibri" w:hAnsi="Calibri" w:cs="Calibri"/>
          <w:szCs w:val="24"/>
          <w:lang w:eastAsia="en-GB"/>
        </w:rPr>
        <w:t>Howeve</w:t>
      </w:r>
      <w:r>
        <w:rPr>
          <w:rFonts w:ascii="Calibri" w:hAnsi="Calibri" w:cs="Calibri"/>
          <w:szCs w:val="24"/>
          <w:lang w:eastAsia="en-GB"/>
        </w:rPr>
        <w:t>r, in accordance with KCSIE 2022</w:t>
      </w:r>
      <w:r w:rsidRPr="00730D28">
        <w:rPr>
          <w:rFonts w:ascii="Calibri" w:hAnsi="Calibri" w:cs="Calibri"/>
          <w:szCs w:val="24"/>
          <w:lang w:eastAsia="en-GB"/>
        </w:rPr>
        <w:t xml:space="preserve"> the </w:t>
      </w:r>
      <w:r>
        <w:rPr>
          <w:rFonts w:ascii="Calibri" w:hAnsi="Calibri" w:cs="Calibri"/>
          <w:szCs w:val="24"/>
          <w:lang w:eastAsia="en-GB"/>
        </w:rPr>
        <w:t xml:space="preserve">school will ensure </w:t>
      </w:r>
      <w:r w:rsidRPr="00730D28">
        <w:rPr>
          <w:rFonts w:ascii="Calibri" w:hAnsi="Calibri" w:cs="Calibri"/>
          <w:szCs w:val="24"/>
          <w:lang w:eastAsia="en-GB"/>
        </w:rPr>
        <w:t xml:space="preserve">concerns are dealt with properly and </w:t>
      </w:r>
      <w:r w:rsidRPr="00730D28">
        <w:rPr>
          <w:rFonts w:ascii="Calibri" w:hAnsi="Calibri" w:cs="Calibri"/>
          <w:b/>
          <w:bCs/>
          <w:szCs w:val="24"/>
          <w:lang w:eastAsia="en-GB"/>
        </w:rPr>
        <w:t>under no circumstance</w:t>
      </w:r>
      <w:r w:rsidRPr="00730D28">
        <w:rPr>
          <w:rFonts w:ascii="Calibri" w:hAnsi="Calibri" w:cs="Calibri"/>
          <w:szCs w:val="24"/>
          <w:lang w:eastAsia="en-GB"/>
        </w:rPr>
        <w:t xml:space="preserve"> will a decision be made to cease using the contracted staff due to safeguarding concerns, without finding out the facts</w:t>
      </w:r>
      <w:r>
        <w:rPr>
          <w:rFonts w:ascii="Calibri" w:hAnsi="Calibri" w:cs="Calibri"/>
          <w:szCs w:val="24"/>
          <w:lang w:eastAsia="en-GB"/>
        </w:rPr>
        <w:t xml:space="preserve">, investigating the concern and following usual procedures. </w:t>
      </w:r>
    </w:p>
    <w:p w:rsidR="00614858" w:rsidRPr="00730D28" w:rsidRDefault="00614858" w:rsidP="00614858">
      <w:pPr>
        <w:shd w:val="clear" w:color="auto" w:fill="FFFFFF"/>
        <w:ind w:left="715" w:hanging="715"/>
        <w:rPr>
          <w:rFonts w:ascii="Calibri" w:hAnsi="Calibri" w:cs="Calibri"/>
          <w:color w:val="000000"/>
          <w:szCs w:val="24"/>
          <w:lang w:eastAsia="en-GB"/>
        </w:rPr>
      </w:pPr>
    </w:p>
    <w:p w:rsidR="00614858" w:rsidRPr="00730D28" w:rsidRDefault="00614858" w:rsidP="00614858">
      <w:pPr>
        <w:shd w:val="clear" w:color="auto" w:fill="FFFFFF"/>
        <w:ind w:left="715" w:hanging="715"/>
        <w:rPr>
          <w:rFonts w:ascii="Calibri" w:hAnsi="Calibri" w:cs="Calibri"/>
          <w:color w:val="000000"/>
          <w:szCs w:val="24"/>
          <w:lang w:eastAsia="en-GB"/>
        </w:rPr>
      </w:pPr>
      <w:r w:rsidRPr="00730D28">
        <w:rPr>
          <w:rFonts w:ascii="Calibri" w:hAnsi="Calibri" w:cs="Calibri"/>
          <w:color w:val="000000"/>
          <w:szCs w:val="24"/>
          <w:lang w:eastAsia="en-GB"/>
        </w:rPr>
        <w:t>4.12</w:t>
      </w:r>
      <w:r w:rsidRPr="00730D28">
        <w:rPr>
          <w:rFonts w:ascii="Calibri" w:hAnsi="Calibri" w:cs="Calibri"/>
          <w:color w:val="000000"/>
          <w:szCs w:val="24"/>
          <w:lang w:eastAsia="en-GB"/>
        </w:rPr>
        <w:tab/>
        <w:t>It is important that any concerns raised about agency/contracted staff are shared with their employer so that any potential pat</w:t>
      </w:r>
      <w:r>
        <w:rPr>
          <w:rFonts w:ascii="Calibri" w:hAnsi="Calibri" w:cs="Calibri"/>
          <w:color w:val="000000"/>
          <w:szCs w:val="24"/>
          <w:lang w:eastAsia="en-GB"/>
        </w:rPr>
        <w:t>terns of inappropriate conduct</w:t>
      </w:r>
      <w:r w:rsidRPr="00730D28">
        <w:rPr>
          <w:rFonts w:ascii="Calibri" w:hAnsi="Calibri" w:cs="Calibri"/>
          <w:color w:val="000000"/>
          <w:szCs w:val="24"/>
          <w:lang w:eastAsia="en-GB"/>
        </w:rPr>
        <w:t xml:space="preserve"> can be identified.</w:t>
      </w:r>
    </w:p>
    <w:p w:rsidR="00614858" w:rsidRPr="00730D28" w:rsidRDefault="00614858" w:rsidP="00614858">
      <w:pPr>
        <w:shd w:val="clear" w:color="auto" w:fill="FFFFFF"/>
        <w:ind w:left="715" w:hanging="715"/>
        <w:rPr>
          <w:rFonts w:ascii="Calibri" w:hAnsi="Calibri" w:cs="Calibri"/>
          <w:color w:val="000000"/>
          <w:szCs w:val="24"/>
          <w:lang w:eastAsia="en-GB"/>
        </w:rPr>
      </w:pPr>
    </w:p>
    <w:p w:rsidR="00614858" w:rsidRDefault="00614858" w:rsidP="00614858">
      <w:pPr>
        <w:shd w:val="clear" w:color="auto" w:fill="FFFFFF"/>
        <w:ind w:left="715" w:hanging="715"/>
        <w:rPr>
          <w:rFonts w:ascii="Calibri" w:hAnsi="Calibri" w:cs="Calibri"/>
          <w:color w:val="000000"/>
          <w:szCs w:val="24"/>
          <w:lang w:eastAsia="en-GB"/>
        </w:rPr>
      </w:pPr>
      <w:r w:rsidRPr="00730D28">
        <w:rPr>
          <w:rFonts w:ascii="Calibri" w:hAnsi="Calibri" w:cs="Calibri"/>
          <w:color w:val="000000"/>
          <w:szCs w:val="24"/>
          <w:lang w:eastAsia="en-GB"/>
        </w:rPr>
        <w:t>4.13</w:t>
      </w:r>
      <w:r w:rsidRPr="00730D28">
        <w:rPr>
          <w:rFonts w:ascii="Calibri" w:hAnsi="Calibri" w:cs="Calibri"/>
          <w:color w:val="000000"/>
          <w:szCs w:val="24"/>
          <w:lang w:eastAsia="en-GB"/>
        </w:rPr>
        <w:tab/>
        <w:t>For supply staff, it may be necessary to discuss with the supply agency (or agencies), whether it is appropriate to suspend the supply teacher, or redeploy them to another part of the school, whilst an investigation is carried out.</w:t>
      </w:r>
    </w:p>
    <w:p w:rsidR="00614858" w:rsidRDefault="00614858" w:rsidP="00614858">
      <w:pPr>
        <w:shd w:val="clear" w:color="auto" w:fill="FFFFFF"/>
        <w:ind w:left="715" w:hanging="715"/>
        <w:rPr>
          <w:rFonts w:ascii="Calibri" w:hAnsi="Calibri" w:cs="Calibri"/>
          <w:color w:val="000000"/>
          <w:szCs w:val="24"/>
          <w:lang w:eastAsia="en-GB"/>
        </w:rPr>
      </w:pPr>
    </w:p>
    <w:p w:rsidR="00614858" w:rsidRDefault="00614858" w:rsidP="00614858">
      <w:pPr>
        <w:shd w:val="clear" w:color="auto" w:fill="FFFFFF"/>
        <w:ind w:left="715" w:hanging="715"/>
        <w:rPr>
          <w:rFonts w:ascii="Calibri" w:hAnsi="Calibri" w:cs="Calibri"/>
          <w:i/>
          <w:szCs w:val="24"/>
          <w:lang w:eastAsia="en-GB"/>
        </w:rPr>
      </w:pPr>
      <w:r>
        <w:rPr>
          <w:rFonts w:ascii="Calibri" w:hAnsi="Calibri" w:cs="Calibri"/>
          <w:color w:val="000000"/>
          <w:szCs w:val="24"/>
          <w:lang w:eastAsia="en-GB"/>
        </w:rPr>
        <w:t xml:space="preserve">4.14 </w:t>
      </w:r>
      <w:r>
        <w:rPr>
          <w:rFonts w:ascii="Calibri" w:hAnsi="Calibri" w:cs="Calibri"/>
          <w:color w:val="000000"/>
          <w:szCs w:val="24"/>
          <w:lang w:eastAsia="en-GB"/>
        </w:rPr>
        <w:tab/>
      </w:r>
      <w:r w:rsidRPr="0056470E">
        <w:rPr>
          <w:rFonts w:ascii="Calibri" w:hAnsi="Calibri" w:cs="Calibri"/>
          <w:i/>
          <w:szCs w:val="24"/>
          <w:lang w:eastAsia="en-GB"/>
        </w:rPr>
        <w:t xml:space="preserve">Where an </w:t>
      </w:r>
      <w:r w:rsidRPr="0056470E">
        <w:rPr>
          <w:rFonts w:ascii="Calibri" w:hAnsi="Calibri" w:cs="Calibri"/>
          <w:b/>
          <w:i/>
          <w:szCs w:val="24"/>
          <w:lang w:eastAsia="en-GB"/>
        </w:rPr>
        <w:t>allegation</w:t>
      </w:r>
      <w:r>
        <w:rPr>
          <w:rFonts w:ascii="Calibri" w:hAnsi="Calibri" w:cs="Calibri"/>
          <w:b/>
          <w:i/>
          <w:szCs w:val="24"/>
          <w:lang w:eastAsia="en-GB"/>
        </w:rPr>
        <w:t xml:space="preserve"> (meeting the harm threshold)</w:t>
      </w:r>
      <w:r w:rsidRPr="0056470E">
        <w:rPr>
          <w:rFonts w:ascii="Calibri" w:hAnsi="Calibri" w:cs="Calibri"/>
          <w:i/>
          <w:szCs w:val="24"/>
          <w:lang w:eastAsia="en-GB"/>
        </w:rPr>
        <w:t xml:space="preserve"> is made</w:t>
      </w:r>
      <w:r>
        <w:rPr>
          <w:rFonts w:ascii="Calibri" w:hAnsi="Calibri" w:cs="Calibri"/>
          <w:i/>
          <w:szCs w:val="24"/>
          <w:lang w:eastAsia="en-GB"/>
        </w:rPr>
        <w:t xml:space="preserve"> against contracted staff, the h</w:t>
      </w:r>
      <w:r w:rsidRPr="0056470E">
        <w:rPr>
          <w:rFonts w:ascii="Calibri" w:hAnsi="Calibri" w:cs="Calibri"/>
          <w:i/>
          <w:szCs w:val="24"/>
          <w:lang w:eastAsia="en-GB"/>
        </w:rPr>
        <w:t>eadteacher will immediately contact both the L</w:t>
      </w:r>
      <w:r>
        <w:rPr>
          <w:rFonts w:ascii="Calibri" w:hAnsi="Calibri" w:cs="Calibri"/>
          <w:i/>
          <w:szCs w:val="24"/>
          <w:lang w:eastAsia="en-GB"/>
        </w:rPr>
        <w:t xml:space="preserve">ocal </w:t>
      </w:r>
      <w:r w:rsidRPr="0056470E">
        <w:rPr>
          <w:rFonts w:ascii="Calibri" w:hAnsi="Calibri" w:cs="Calibri"/>
          <w:i/>
          <w:szCs w:val="24"/>
          <w:lang w:eastAsia="en-GB"/>
        </w:rPr>
        <w:t>A</w:t>
      </w:r>
      <w:r>
        <w:rPr>
          <w:rFonts w:ascii="Calibri" w:hAnsi="Calibri" w:cs="Calibri"/>
          <w:i/>
          <w:szCs w:val="24"/>
          <w:lang w:eastAsia="en-GB"/>
        </w:rPr>
        <w:t xml:space="preserve">uthority </w:t>
      </w:r>
      <w:r w:rsidRPr="0056470E">
        <w:rPr>
          <w:rFonts w:ascii="Calibri" w:hAnsi="Calibri" w:cs="Calibri"/>
          <w:i/>
          <w:szCs w:val="24"/>
          <w:lang w:eastAsia="en-GB"/>
        </w:rPr>
        <w:t>D</w:t>
      </w:r>
      <w:r>
        <w:rPr>
          <w:rFonts w:ascii="Calibri" w:hAnsi="Calibri" w:cs="Calibri"/>
          <w:i/>
          <w:szCs w:val="24"/>
          <w:lang w:eastAsia="en-GB"/>
        </w:rPr>
        <w:t xml:space="preserve">esignated </w:t>
      </w:r>
      <w:r w:rsidRPr="0056470E">
        <w:rPr>
          <w:rFonts w:ascii="Calibri" w:hAnsi="Calibri" w:cs="Calibri"/>
          <w:i/>
          <w:szCs w:val="24"/>
          <w:lang w:eastAsia="en-GB"/>
        </w:rPr>
        <w:t>O</w:t>
      </w:r>
      <w:r>
        <w:rPr>
          <w:rFonts w:ascii="Calibri" w:hAnsi="Calibri" w:cs="Calibri"/>
          <w:i/>
          <w:szCs w:val="24"/>
          <w:lang w:eastAsia="en-GB"/>
        </w:rPr>
        <w:t>fficer (</w:t>
      </w:r>
      <w:r w:rsidRPr="0056470E">
        <w:rPr>
          <w:rFonts w:ascii="Calibri" w:hAnsi="Calibri" w:cs="Calibri"/>
          <w:i/>
          <w:szCs w:val="24"/>
          <w:lang w:eastAsia="en-GB"/>
        </w:rPr>
        <w:t>LADO</w:t>
      </w:r>
      <w:r>
        <w:rPr>
          <w:rFonts w:ascii="Calibri" w:hAnsi="Calibri" w:cs="Calibri"/>
          <w:i/>
          <w:szCs w:val="24"/>
          <w:lang w:eastAsia="en-GB"/>
        </w:rPr>
        <w:t>)</w:t>
      </w:r>
      <w:r w:rsidRPr="0056470E">
        <w:rPr>
          <w:rFonts w:ascii="Calibri" w:hAnsi="Calibri" w:cs="Calibri"/>
          <w:i/>
          <w:szCs w:val="24"/>
          <w:lang w:eastAsia="en-GB"/>
        </w:rPr>
        <w:t xml:space="preserve"> and the agency/business concerned. The school will continue to support any investigation that is required.</w:t>
      </w:r>
      <w:r w:rsidRPr="0056470E">
        <w:rPr>
          <w:rFonts w:ascii="Calibri" w:hAnsi="Calibri" w:cs="Calibri"/>
          <w:i/>
          <w:color w:val="000000"/>
          <w:szCs w:val="24"/>
          <w:lang w:eastAsia="en-GB"/>
        </w:rPr>
        <w:t xml:space="preserve"> </w:t>
      </w:r>
      <w:r w:rsidRPr="0056470E">
        <w:rPr>
          <w:rFonts w:ascii="Calibri" w:hAnsi="Calibri" w:cs="Calibri"/>
          <w:i/>
          <w:szCs w:val="24"/>
          <w:lang w:eastAsia="en-GB"/>
        </w:rPr>
        <w:t xml:space="preserve">Whilst agencies will need to be fully involved and co-operate with any enquiries from the </w:t>
      </w:r>
      <w:r>
        <w:rPr>
          <w:rFonts w:ascii="Calibri" w:hAnsi="Calibri" w:cs="Calibri"/>
          <w:i/>
          <w:szCs w:val="24"/>
          <w:lang w:eastAsia="en-GB"/>
        </w:rPr>
        <w:t>LADO</w:t>
      </w:r>
      <w:r w:rsidRPr="0056470E">
        <w:rPr>
          <w:rFonts w:ascii="Calibri" w:hAnsi="Calibri" w:cs="Calibri"/>
          <w:i/>
          <w:szCs w:val="24"/>
          <w:lang w:eastAsia="en-GB"/>
        </w:rPr>
        <w:t>, police and/or children’s social care, the school may need to take the lead on an investigation. This is due to the fact that agencies won’t have direct access to children or other school staff, therefore may find it difficult to collate evidence as part of an investigation. The school may also be required to liaise with the LADO in relation to the referral process.</w:t>
      </w:r>
    </w:p>
    <w:p w:rsidR="00614858" w:rsidRDefault="00614858" w:rsidP="00614858">
      <w:pPr>
        <w:shd w:val="clear" w:color="auto" w:fill="FFFFFF"/>
        <w:ind w:left="715" w:hanging="715"/>
        <w:rPr>
          <w:rFonts w:ascii="Calibri" w:hAnsi="Calibri" w:cs="Calibri"/>
          <w:i/>
          <w:szCs w:val="24"/>
          <w:lang w:eastAsia="en-GB"/>
        </w:rPr>
      </w:pPr>
      <w:r>
        <w:rPr>
          <w:noProof/>
          <w:lang w:eastAsia="en-GB"/>
        </w:rPr>
        <w:lastRenderedPageBreak/>
        <mc:AlternateContent>
          <mc:Choice Requires="wps">
            <w:drawing>
              <wp:anchor distT="45720" distB="45720" distL="114300" distR="114300" simplePos="0" relativeHeight="251672576" behindDoc="0" locked="0" layoutInCell="1" allowOverlap="1">
                <wp:simplePos x="0" y="0"/>
                <wp:positionH relativeFrom="column">
                  <wp:posOffset>419100</wp:posOffset>
                </wp:positionH>
                <wp:positionV relativeFrom="paragraph">
                  <wp:posOffset>121920</wp:posOffset>
                </wp:positionV>
                <wp:extent cx="5684520" cy="2659380"/>
                <wp:effectExtent l="19050" t="19050" r="11430" b="266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6593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4858" w:rsidRPr="0043445A" w:rsidRDefault="00614858" w:rsidP="00614858">
                            <w:pPr>
                              <w:rPr>
                                <w:rFonts w:ascii="Calibri" w:hAnsi="Calibri" w:cs="Calibri"/>
                              </w:rPr>
                            </w:pPr>
                            <w:r w:rsidRPr="0043445A">
                              <w:rPr>
                                <w:rFonts w:ascii="Calibri" w:hAnsi="Calibri" w:cs="Calibri"/>
                              </w:rPr>
                              <w:t>This part of the guidance should be followed where it is alleged that anyone working in the school or a college that provides education for children under 18 years of age, including supply teachers, volunteers and contractors has:</w:t>
                            </w:r>
                          </w:p>
                          <w:p w:rsidR="00614858" w:rsidRPr="0043445A" w:rsidRDefault="00614858" w:rsidP="00614858">
                            <w:pPr>
                              <w:rPr>
                                <w:rFonts w:ascii="Calibri" w:hAnsi="Calibri" w:cs="Calibri"/>
                              </w:rPr>
                            </w:pPr>
                          </w:p>
                          <w:p w:rsidR="00614858" w:rsidRPr="0043445A" w:rsidRDefault="00614858" w:rsidP="00614858">
                            <w:pPr>
                              <w:numPr>
                                <w:ilvl w:val="0"/>
                                <w:numId w:val="30"/>
                              </w:numPr>
                              <w:spacing w:after="0" w:line="240" w:lineRule="auto"/>
                              <w:rPr>
                                <w:rFonts w:ascii="Calibri" w:hAnsi="Calibri" w:cs="Calibri"/>
                              </w:rPr>
                            </w:pPr>
                            <w:r w:rsidRPr="0043445A">
                              <w:rPr>
                                <w:rFonts w:ascii="Calibri" w:hAnsi="Calibri" w:cs="Calibri"/>
                              </w:rPr>
                              <w:t>behaved in a way that has harmed a child, or may have harmed a child and/or possibly committed a criminal offence against or related to a child, and/or</w:t>
                            </w:r>
                          </w:p>
                          <w:p w:rsidR="00614858" w:rsidRPr="0043445A" w:rsidRDefault="00614858" w:rsidP="00614858">
                            <w:pPr>
                              <w:numPr>
                                <w:ilvl w:val="0"/>
                                <w:numId w:val="30"/>
                              </w:numPr>
                              <w:spacing w:after="0" w:line="240" w:lineRule="auto"/>
                              <w:rPr>
                                <w:rFonts w:ascii="Calibri" w:hAnsi="Calibri" w:cs="Calibri"/>
                              </w:rPr>
                            </w:pPr>
                            <w:r w:rsidRPr="0043445A">
                              <w:rPr>
                                <w:rFonts w:ascii="Calibri" w:hAnsi="Calibri" w:cs="Calibri"/>
                              </w:rPr>
                              <w:t>behaved towards a child or children in a way that indicates he or she may pose a risk of harm to children, and/or</w:t>
                            </w:r>
                          </w:p>
                          <w:p w:rsidR="00614858" w:rsidRPr="0043445A" w:rsidRDefault="00614858" w:rsidP="00614858">
                            <w:pPr>
                              <w:numPr>
                                <w:ilvl w:val="0"/>
                                <w:numId w:val="30"/>
                              </w:numPr>
                              <w:spacing w:after="0" w:line="240" w:lineRule="auto"/>
                              <w:rPr>
                                <w:rFonts w:ascii="Calibri" w:hAnsi="Calibri" w:cs="Calibri"/>
                              </w:rPr>
                            </w:pPr>
                            <w:r w:rsidRPr="0043445A">
                              <w:rPr>
                                <w:rFonts w:ascii="Calibri" w:hAnsi="Calibri" w:cs="Calibri"/>
                              </w:rPr>
                              <w:t xml:space="preserve">behaved or may have behaved in a way that indicates they may not be suitable to work with children.  </w:t>
                            </w:r>
                          </w:p>
                          <w:p w:rsidR="00614858" w:rsidRPr="0043445A" w:rsidRDefault="00614858" w:rsidP="00614858">
                            <w:pPr>
                              <w:ind w:left="720"/>
                              <w:rPr>
                                <w:rFonts w:ascii="Calibri" w:hAnsi="Calibri" w:cs="Calibri"/>
                              </w:rPr>
                            </w:pPr>
                          </w:p>
                          <w:p w:rsidR="00614858" w:rsidRPr="0043445A" w:rsidRDefault="00614858" w:rsidP="00614858">
                            <w:pPr>
                              <w:rPr>
                                <w:rFonts w:ascii="Calibri" w:hAnsi="Calibri" w:cs="Calibri"/>
                                <w:i/>
                              </w:rPr>
                            </w:pPr>
                            <w:r w:rsidRPr="0043445A">
                              <w:rPr>
                                <w:rFonts w:ascii="Calibri" w:hAnsi="Calibri" w:cs="Calibri"/>
                                <w:i/>
                              </w:rPr>
                              <w:t>Para. 356 – Keeping Children Safe in Education (2022)</w:t>
                            </w:r>
                          </w:p>
                          <w:p w:rsidR="00614858" w:rsidRPr="00011C01" w:rsidRDefault="00614858" w:rsidP="00614858">
                            <w:pPr>
                              <w:pStyle w:val="Default"/>
                              <w:ind w:left="720"/>
                              <w:rPr>
                                <w:rFonts w:ascii="Calibri" w:hAnsi="Calibri" w:cs="Calibri"/>
                              </w:rPr>
                            </w:pPr>
                          </w:p>
                          <w:p w:rsidR="00614858" w:rsidRDefault="00614858" w:rsidP="00614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33pt;margin-top:9.6pt;width:447.6pt;height:209.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" strokeweight="2.5pt">
                <v:shadow color="#868686"/>
                <v:textbox>
                  <w:txbxContent>
                    <w:p w:rsidR="00614858" w:rsidRPr="0043445A" w:rsidRDefault="00614858" w:rsidP="00614858">
                      <w:pPr>
                        <w:rPr>
                          <w:rFonts w:ascii="Calibri" w:hAnsi="Calibri" w:cs="Calibri"/>
                        </w:rPr>
                      </w:pPr>
                      <w:r w:rsidRPr="0043445A">
                        <w:rPr>
                          <w:rFonts w:ascii="Calibri" w:hAnsi="Calibri" w:cs="Calibri"/>
                        </w:rPr>
                        <w:t>This part of the guidance should be followed where it is alleged that anyone working in the school or a college that provides education for children under 18 years of age, including supply teachers, volunteers and contractors has:</w:t>
                      </w:r>
                    </w:p>
                    <w:p w:rsidR="00614858" w:rsidRPr="0043445A" w:rsidRDefault="00614858" w:rsidP="00614858">
                      <w:pPr>
                        <w:rPr>
                          <w:rFonts w:ascii="Calibri" w:hAnsi="Calibri" w:cs="Calibri"/>
                        </w:rPr>
                      </w:pPr>
                    </w:p>
                    <w:p w:rsidR="00614858" w:rsidRPr="0043445A" w:rsidRDefault="00614858" w:rsidP="00614858">
                      <w:pPr>
                        <w:numPr>
                          <w:ilvl w:val="0"/>
                          <w:numId w:val="30"/>
                        </w:numPr>
                        <w:spacing w:after="0" w:line="240" w:lineRule="auto"/>
                        <w:rPr>
                          <w:rFonts w:ascii="Calibri" w:hAnsi="Calibri" w:cs="Calibri"/>
                        </w:rPr>
                      </w:pPr>
                      <w:r w:rsidRPr="0043445A">
                        <w:rPr>
                          <w:rFonts w:ascii="Calibri" w:hAnsi="Calibri" w:cs="Calibri"/>
                        </w:rPr>
                        <w:t>behaved in a way that has harmed a child, or may have harmed a child and/or possibly committed a criminal offence against or related to a child, and/or</w:t>
                      </w:r>
                    </w:p>
                    <w:p w:rsidR="00614858" w:rsidRPr="0043445A" w:rsidRDefault="00614858" w:rsidP="00614858">
                      <w:pPr>
                        <w:numPr>
                          <w:ilvl w:val="0"/>
                          <w:numId w:val="30"/>
                        </w:numPr>
                        <w:spacing w:after="0" w:line="240" w:lineRule="auto"/>
                        <w:rPr>
                          <w:rFonts w:ascii="Calibri" w:hAnsi="Calibri" w:cs="Calibri"/>
                        </w:rPr>
                      </w:pPr>
                      <w:r w:rsidRPr="0043445A">
                        <w:rPr>
                          <w:rFonts w:ascii="Calibri" w:hAnsi="Calibri" w:cs="Calibri"/>
                        </w:rPr>
                        <w:t>behaved towards a child or children in a way that indicates he or she may pose a risk of harm to children, and/or</w:t>
                      </w:r>
                    </w:p>
                    <w:p w:rsidR="00614858" w:rsidRPr="0043445A" w:rsidRDefault="00614858" w:rsidP="00614858">
                      <w:pPr>
                        <w:numPr>
                          <w:ilvl w:val="0"/>
                          <w:numId w:val="30"/>
                        </w:numPr>
                        <w:spacing w:after="0" w:line="240" w:lineRule="auto"/>
                        <w:rPr>
                          <w:rFonts w:ascii="Calibri" w:hAnsi="Calibri" w:cs="Calibri"/>
                        </w:rPr>
                      </w:pPr>
                      <w:r w:rsidRPr="0043445A">
                        <w:rPr>
                          <w:rFonts w:ascii="Calibri" w:hAnsi="Calibri" w:cs="Calibri"/>
                        </w:rPr>
                        <w:t xml:space="preserve">behaved or may have behaved in a way that indicates they may not be suitable to work with children.  </w:t>
                      </w:r>
                    </w:p>
                    <w:p w:rsidR="00614858" w:rsidRPr="0043445A" w:rsidRDefault="00614858" w:rsidP="00614858">
                      <w:pPr>
                        <w:ind w:left="720"/>
                        <w:rPr>
                          <w:rFonts w:ascii="Calibri" w:hAnsi="Calibri" w:cs="Calibri"/>
                        </w:rPr>
                      </w:pPr>
                    </w:p>
                    <w:p w:rsidR="00614858" w:rsidRPr="0043445A" w:rsidRDefault="00614858" w:rsidP="00614858">
                      <w:pPr>
                        <w:rPr>
                          <w:rFonts w:ascii="Calibri" w:hAnsi="Calibri" w:cs="Calibri"/>
                          <w:i/>
                        </w:rPr>
                      </w:pPr>
                      <w:r w:rsidRPr="0043445A">
                        <w:rPr>
                          <w:rFonts w:ascii="Calibri" w:hAnsi="Calibri" w:cs="Calibri"/>
                          <w:i/>
                        </w:rPr>
                        <w:t>Para. 356 – Keeping Children Safe in Education (2022)</w:t>
                      </w:r>
                    </w:p>
                    <w:p w:rsidR="00614858" w:rsidRPr="00011C01" w:rsidRDefault="00614858" w:rsidP="00614858">
                      <w:pPr>
                        <w:pStyle w:val="Default"/>
                        <w:ind w:left="720"/>
                        <w:rPr>
                          <w:rFonts w:ascii="Calibri" w:hAnsi="Calibri" w:cs="Calibri"/>
                        </w:rPr>
                      </w:pPr>
                    </w:p>
                    <w:p w:rsidR="00614858" w:rsidRDefault="00614858" w:rsidP="00614858"/>
                  </w:txbxContent>
                </v:textbox>
                <w10:wrap type="square"/>
              </v:shape>
            </w:pict>
          </mc:Fallback>
        </mc:AlternateContent>
      </w:r>
    </w:p>
    <w:p w:rsidR="00614858" w:rsidRDefault="00614858" w:rsidP="00614858">
      <w:pPr>
        <w:shd w:val="clear" w:color="auto" w:fill="FFFFFF"/>
        <w:ind w:left="715" w:hanging="715"/>
        <w:rPr>
          <w:rFonts w:ascii="Calibri" w:hAnsi="Calibri" w:cs="Calibri"/>
          <w:i/>
          <w:szCs w:val="24"/>
          <w:lang w:eastAsia="en-GB"/>
        </w:rPr>
      </w:pPr>
    </w:p>
    <w:p w:rsidR="00614858" w:rsidRDefault="00614858" w:rsidP="00614858">
      <w:pPr>
        <w:rPr>
          <w:rFonts w:ascii="Calibri" w:hAnsi="Calibri" w:cs="Calibri"/>
          <w:b/>
          <w:color w:val="0070C0"/>
          <w:szCs w:val="24"/>
        </w:rPr>
      </w:pPr>
    </w:p>
    <w:p w:rsidR="00614858" w:rsidRDefault="00614858" w:rsidP="00614858">
      <w:pPr>
        <w:rPr>
          <w:rFonts w:ascii="Calibri" w:hAnsi="Calibri" w:cs="Calibri"/>
          <w:b/>
          <w:color w:val="0070C0"/>
          <w:szCs w:val="24"/>
        </w:rPr>
      </w:pPr>
    </w:p>
    <w:p w:rsidR="00614858" w:rsidRDefault="00614858" w:rsidP="00614858">
      <w:pPr>
        <w:rPr>
          <w:rFonts w:ascii="Calibri" w:hAnsi="Calibri" w:cs="Calibri"/>
          <w:b/>
          <w:color w:val="0070C0"/>
          <w:szCs w:val="24"/>
        </w:rPr>
      </w:pPr>
    </w:p>
    <w:p w:rsidR="00614858" w:rsidRDefault="00614858" w:rsidP="00614858">
      <w:pPr>
        <w:rPr>
          <w:rFonts w:ascii="Calibri" w:hAnsi="Calibri" w:cs="Calibri"/>
          <w:b/>
          <w:color w:val="0070C0"/>
          <w:szCs w:val="24"/>
        </w:rPr>
      </w:pPr>
    </w:p>
    <w:p w:rsidR="00614858" w:rsidRDefault="00614858" w:rsidP="00614858">
      <w:pPr>
        <w:rPr>
          <w:rFonts w:ascii="Calibri" w:hAnsi="Calibri" w:cs="Calibri"/>
          <w:b/>
          <w:color w:val="0070C0"/>
          <w:szCs w:val="24"/>
        </w:rPr>
      </w:pPr>
    </w:p>
    <w:p w:rsidR="00614858" w:rsidRDefault="00614858" w:rsidP="00614858">
      <w:pPr>
        <w:rPr>
          <w:rFonts w:ascii="Calibri" w:hAnsi="Calibri" w:cs="Calibri"/>
          <w:b/>
          <w:color w:val="0070C0"/>
          <w:szCs w:val="24"/>
        </w:rPr>
      </w:pPr>
    </w:p>
    <w:p w:rsidR="00614858" w:rsidRDefault="00614858" w:rsidP="00614858">
      <w:pPr>
        <w:rPr>
          <w:rFonts w:ascii="Calibri" w:hAnsi="Calibri" w:cs="Calibri"/>
          <w:b/>
          <w:color w:val="0070C0"/>
          <w:szCs w:val="24"/>
        </w:rPr>
      </w:pPr>
    </w:p>
    <w:p w:rsidR="00614858" w:rsidRDefault="00614858" w:rsidP="00614858">
      <w:pPr>
        <w:pStyle w:val="Default"/>
        <w:rPr>
          <w:rFonts w:ascii="Calibri" w:hAnsi="Calibri" w:cs="Calibri"/>
        </w:rPr>
      </w:pPr>
    </w:p>
    <w:p w:rsidR="00614858" w:rsidRDefault="00614858" w:rsidP="00614858">
      <w:pPr>
        <w:pStyle w:val="Default"/>
        <w:rPr>
          <w:rFonts w:ascii="Calibri" w:hAnsi="Calibri" w:cs="Calibri"/>
        </w:rPr>
      </w:pPr>
    </w:p>
    <w:p w:rsidR="00614858" w:rsidRPr="00F51FF0" w:rsidRDefault="00614858" w:rsidP="00614858">
      <w:pPr>
        <w:pStyle w:val="Default"/>
        <w:rPr>
          <w:rFonts w:ascii="Calibri" w:hAnsi="Calibri" w:cs="Calibri"/>
        </w:rPr>
      </w:pPr>
    </w:p>
    <w:p w:rsidR="00614858" w:rsidRPr="00730D28" w:rsidRDefault="00614858" w:rsidP="00614858">
      <w:pPr>
        <w:rPr>
          <w:rFonts w:ascii="Calibri" w:hAnsi="Calibri" w:cs="Calibri"/>
          <w:b/>
          <w:bCs/>
          <w:szCs w:val="24"/>
        </w:rPr>
      </w:pPr>
      <w:bookmarkStart w:id="7" w:name="Timescale"/>
      <w:r w:rsidRPr="00730D28">
        <w:rPr>
          <w:rFonts w:ascii="Calibri" w:hAnsi="Calibri" w:cs="Calibri"/>
          <w:b/>
          <w:bCs/>
          <w:szCs w:val="24"/>
        </w:rPr>
        <w:t>5</w:t>
      </w:r>
      <w:r w:rsidRPr="00730D28">
        <w:rPr>
          <w:rFonts w:ascii="Calibri" w:hAnsi="Calibri" w:cs="Calibri"/>
          <w:b/>
          <w:bCs/>
          <w:szCs w:val="24"/>
        </w:rPr>
        <w:tab/>
        <w:t xml:space="preserve">Timescales </w:t>
      </w:r>
    </w:p>
    <w:bookmarkEnd w:id="7"/>
    <w:p w:rsidR="00614858" w:rsidRPr="00730D28" w:rsidRDefault="00614858" w:rsidP="00614858">
      <w:pPr>
        <w:pStyle w:val="Default"/>
        <w:rPr>
          <w:rFonts w:ascii="Calibri" w:hAnsi="Calibri" w:cs="Calibri"/>
        </w:rPr>
      </w:pPr>
    </w:p>
    <w:p w:rsidR="00614858" w:rsidRPr="00730D28" w:rsidRDefault="00614858" w:rsidP="00614858">
      <w:pPr>
        <w:pStyle w:val="Default"/>
        <w:ind w:left="720" w:hanging="720"/>
        <w:rPr>
          <w:rFonts w:ascii="Calibri" w:hAnsi="Calibri" w:cs="Calibri"/>
        </w:rPr>
      </w:pPr>
      <w:r w:rsidRPr="00730D28">
        <w:rPr>
          <w:rFonts w:ascii="Calibri" w:hAnsi="Calibri" w:cs="Calibri"/>
        </w:rPr>
        <w:t>5.1</w:t>
      </w:r>
      <w:r w:rsidRPr="00730D28">
        <w:rPr>
          <w:rFonts w:ascii="Calibri" w:hAnsi="Calibri" w:cs="Calibri"/>
        </w:rPr>
        <w:tab/>
        <w:t>It is important that concerns are shared in line with this policy as soon as reasonably possible, and within 24 hours of becoming aware of it (where the concern relates to a parti</w:t>
      </w:r>
      <w:r>
        <w:rPr>
          <w:rFonts w:ascii="Calibri" w:hAnsi="Calibri" w:cs="Calibri"/>
        </w:rPr>
        <w:t xml:space="preserve">cular incident). However, </w:t>
      </w:r>
      <w:r w:rsidRPr="00730D28">
        <w:rPr>
          <w:rFonts w:ascii="Calibri" w:hAnsi="Calibri" w:cs="Calibri"/>
        </w:rPr>
        <w:t>it is never too lat</w:t>
      </w:r>
      <w:r>
        <w:rPr>
          <w:rFonts w:ascii="Calibri" w:hAnsi="Calibri" w:cs="Calibri"/>
        </w:rPr>
        <w:t xml:space="preserve">e to share a concern where expected timescales have not been met. </w:t>
      </w:r>
    </w:p>
    <w:p w:rsidR="00614858" w:rsidRPr="00730D28" w:rsidRDefault="00614858" w:rsidP="00614858">
      <w:pPr>
        <w:pStyle w:val="Default"/>
        <w:ind w:left="720" w:hanging="720"/>
        <w:rPr>
          <w:rFonts w:ascii="Calibri" w:hAnsi="Calibri" w:cs="Calibri"/>
        </w:rPr>
      </w:pPr>
    </w:p>
    <w:p w:rsidR="00614858" w:rsidRPr="00730D28" w:rsidRDefault="00614858" w:rsidP="00614858">
      <w:pPr>
        <w:pStyle w:val="Default"/>
        <w:ind w:left="720" w:hanging="720"/>
        <w:rPr>
          <w:rFonts w:ascii="Calibri" w:hAnsi="Calibri" w:cs="Calibri"/>
        </w:rPr>
      </w:pPr>
      <w:r w:rsidRPr="00730D28">
        <w:rPr>
          <w:rFonts w:ascii="Calibri" w:hAnsi="Calibri" w:cs="Calibri"/>
        </w:rPr>
        <w:t>5.2</w:t>
      </w:r>
      <w:r w:rsidRPr="00730D28">
        <w:rPr>
          <w:rFonts w:ascii="Calibri" w:hAnsi="Calibri" w:cs="Calibri"/>
        </w:rPr>
        <w:tab/>
        <w:t>It is imperative that once shared,</w:t>
      </w:r>
      <w:r>
        <w:rPr>
          <w:rFonts w:ascii="Calibri" w:hAnsi="Calibri" w:cs="Calibri"/>
        </w:rPr>
        <w:t xml:space="preserve"> concerns</w:t>
      </w:r>
      <w:r w:rsidRPr="00730D28">
        <w:rPr>
          <w:rFonts w:ascii="Calibri" w:hAnsi="Calibri" w:cs="Calibri"/>
        </w:rPr>
        <w:t xml:space="preserve"> against staff are dealt with as quickly and efficiently as possible to: </w:t>
      </w:r>
    </w:p>
    <w:p w:rsidR="00614858" w:rsidRPr="00730D28" w:rsidRDefault="00614858" w:rsidP="00614858">
      <w:pPr>
        <w:pStyle w:val="Default"/>
        <w:numPr>
          <w:ilvl w:val="0"/>
          <w:numId w:val="11"/>
        </w:numPr>
        <w:spacing w:after="27"/>
        <w:rPr>
          <w:rFonts w:ascii="Calibri" w:hAnsi="Calibri" w:cs="Calibri"/>
        </w:rPr>
      </w:pPr>
      <w:r w:rsidRPr="00730D28">
        <w:rPr>
          <w:rFonts w:ascii="Calibri" w:hAnsi="Calibri" w:cs="Calibri"/>
        </w:rPr>
        <w:t>minimise the risk to the child</w:t>
      </w:r>
    </w:p>
    <w:p w:rsidR="00614858" w:rsidRPr="00730D28" w:rsidRDefault="00614858" w:rsidP="00614858">
      <w:pPr>
        <w:pStyle w:val="Default"/>
        <w:numPr>
          <w:ilvl w:val="0"/>
          <w:numId w:val="11"/>
        </w:numPr>
        <w:spacing w:after="27"/>
        <w:rPr>
          <w:rFonts w:ascii="Calibri" w:hAnsi="Calibri" w:cs="Calibri"/>
        </w:rPr>
      </w:pPr>
      <w:r w:rsidRPr="00730D28">
        <w:rPr>
          <w:rFonts w:ascii="Calibri" w:hAnsi="Calibri" w:cs="Calibri"/>
        </w:rPr>
        <w:t>minimise the impact on the child’s academic progress</w:t>
      </w:r>
    </w:p>
    <w:p w:rsidR="00614858" w:rsidRPr="00730D28" w:rsidRDefault="00614858" w:rsidP="00614858">
      <w:pPr>
        <w:pStyle w:val="Default"/>
        <w:numPr>
          <w:ilvl w:val="0"/>
          <w:numId w:val="11"/>
        </w:numPr>
        <w:rPr>
          <w:rFonts w:ascii="Calibri" w:hAnsi="Calibri" w:cs="Calibri"/>
        </w:rPr>
      </w:pPr>
      <w:r w:rsidRPr="00730D28">
        <w:rPr>
          <w:rFonts w:ascii="Calibri" w:hAnsi="Calibri" w:cs="Calibri"/>
        </w:rPr>
        <w:t>ensure a fair and thorough</w:t>
      </w:r>
      <w:r>
        <w:rPr>
          <w:rFonts w:ascii="Calibri" w:hAnsi="Calibri" w:cs="Calibri"/>
        </w:rPr>
        <w:t xml:space="preserve"> investigation for all parties</w:t>
      </w:r>
    </w:p>
    <w:p w:rsidR="00614858" w:rsidRPr="00730D28" w:rsidRDefault="00614858" w:rsidP="00614858">
      <w:pPr>
        <w:pStyle w:val="Default"/>
        <w:rPr>
          <w:rFonts w:ascii="Calibri" w:hAnsi="Calibri" w:cs="Calibri"/>
        </w:rPr>
      </w:pPr>
    </w:p>
    <w:p w:rsidR="00614858" w:rsidRPr="00730D28" w:rsidRDefault="00614858" w:rsidP="00614858">
      <w:pPr>
        <w:ind w:left="720" w:hanging="720"/>
        <w:rPr>
          <w:rFonts w:ascii="Calibri" w:hAnsi="Calibri" w:cs="Calibri"/>
          <w:color w:val="000000"/>
          <w:szCs w:val="24"/>
          <w:lang w:eastAsia="en-GB"/>
        </w:rPr>
      </w:pPr>
      <w:r w:rsidRPr="00730D28">
        <w:rPr>
          <w:rFonts w:ascii="Calibri" w:hAnsi="Calibri" w:cs="Calibri"/>
          <w:color w:val="000000"/>
          <w:szCs w:val="24"/>
          <w:lang w:eastAsia="en-GB"/>
        </w:rPr>
        <w:t>5.3</w:t>
      </w:r>
      <w:r w:rsidRPr="00730D28">
        <w:rPr>
          <w:rFonts w:ascii="Calibri" w:hAnsi="Calibri" w:cs="Calibri"/>
          <w:color w:val="000000"/>
          <w:szCs w:val="24"/>
          <w:lang w:eastAsia="en-GB"/>
        </w:rPr>
        <w:tab/>
        <w:t>To enable this to happen, all staff, parents, and children should be aware of the procedures set out in this policy.</w:t>
      </w:r>
    </w:p>
    <w:p w:rsidR="00614858" w:rsidRPr="00730D28" w:rsidRDefault="00614858" w:rsidP="00614858">
      <w:pPr>
        <w:pStyle w:val="Default"/>
        <w:rPr>
          <w:rFonts w:ascii="Calibri" w:hAnsi="Calibri" w:cs="Calibri"/>
          <w:b/>
          <w:bCs/>
          <w:color w:val="auto"/>
        </w:rPr>
      </w:pPr>
    </w:p>
    <w:p w:rsidR="00614858" w:rsidRPr="00730D28" w:rsidRDefault="00614858" w:rsidP="00614858">
      <w:pPr>
        <w:ind w:left="720" w:hanging="714"/>
        <w:rPr>
          <w:rFonts w:ascii="Calibri" w:eastAsia="Arial" w:hAnsi="Calibri" w:cs="Calibri"/>
          <w:szCs w:val="24"/>
        </w:rPr>
      </w:pPr>
      <w:r w:rsidRPr="00730D28">
        <w:rPr>
          <w:rFonts w:ascii="Calibri" w:eastAsia="Arial" w:hAnsi="Calibri" w:cs="Calibri"/>
          <w:szCs w:val="24"/>
        </w:rPr>
        <w:t>5.4</w:t>
      </w:r>
      <w:r>
        <w:rPr>
          <w:rFonts w:ascii="Calibri" w:eastAsia="Arial" w:hAnsi="Calibri" w:cs="Calibri"/>
          <w:szCs w:val="24"/>
        </w:rPr>
        <w:tab/>
        <w:t>Whilst KCSIE 2022</w:t>
      </w:r>
      <w:r w:rsidRPr="00730D28">
        <w:rPr>
          <w:rFonts w:ascii="Calibri" w:eastAsia="Arial" w:hAnsi="Calibri" w:cs="Calibri"/>
          <w:szCs w:val="24"/>
        </w:rPr>
        <w:t xml:space="preserve"> provides target timescales, the time taken to investigate and resolve individual cases depends on a variety of factors including the nature, seriousness and comp</w:t>
      </w:r>
      <w:r>
        <w:rPr>
          <w:rFonts w:ascii="Calibri" w:eastAsia="Arial" w:hAnsi="Calibri" w:cs="Calibri"/>
          <w:szCs w:val="24"/>
        </w:rPr>
        <w:t>lexity of the concern</w:t>
      </w:r>
      <w:r w:rsidRPr="00730D28">
        <w:rPr>
          <w:rFonts w:ascii="Calibri" w:eastAsia="Arial" w:hAnsi="Calibri" w:cs="Calibri"/>
          <w:szCs w:val="24"/>
        </w:rPr>
        <w:t>.</w:t>
      </w:r>
      <w:r w:rsidRPr="00730D28">
        <w:rPr>
          <w:rFonts w:ascii="Calibri" w:hAnsi="Calibri" w:cs="Calibri"/>
        </w:rPr>
        <w:t xml:space="preserve"> </w:t>
      </w:r>
      <w:r w:rsidRPr="00730D28">
        <w:rPr>
          <w:rFonts w:ascii="Calibri" w:eastAsia="Arial" w:hAnsi="Calibri" w:cs="Calibri"/>
          <w:szCs w:val="24"/>
        </w:rPr>
        <w:t>The school will endeavour to follow the timescales set out in the guidance for such investigations, as long as it is consistent with a fair and thorough investigation. However, it is acknowledged that allegations of a serious and complex nature are unlikely to be resolved quickly.</w:t>
      </w:r>
    </w:p>
    <w:p w:rsidR="00614858" w:rsidRPr="00730D28" w:rsidRDefault="00614858" w:rsidP="00614858">
      <w:pPr>
        <w:ind w:left="720" w:hanging="714"/>
        <w:rPr>
          <w:rFonts w:ascii="Calibri" w:eastAsia="Arial" w:hAnsi="Calibri" w:cs="Calibri"/>
          <w:szCs w:val="24"/>
        </w:rPr>
      </w:pPr>
    </w:p>
    <w:p w:rsidR="00614858" w:rsidRPr="00730D28" w:rsidRDefault="00614858" w:rsidP="00614858">
      <w:pPr>
        <w:ind w:left="720" w:hanging="714"/>
        <w:rPr>
          <w:rFonts w:ascii="Calibri" w:eastAsia="Arial" w:hAnsi="Calibri" w:cs="Calibri"/>
          <w:color w:val="FF0000"/>
          <w:szCs w:val="24"/>
          <w:lang w:val="en"/>
        </w:rPr>
      </w:pPr>
      <w:r w:rsidRPr="00730D28">
        <w:rPr>
          <w:rFonts w:ascii="Calibri" w:eastAsia="Arial" w:hAnsi="Calibri" w:cs="Calibri"/>
          <w:szCs w:val="24"/>
          <w:lang w:val="en"/>
        </w:rPr>
        <w:t>5.5</w:t>
      </w:r>
      <w:r w:rsidRPr="00730D28">
        <w:rPr>
          <w:rFonts w:ascii="Calibri" w:eastAsia="Arial" w:hAnsi="Calibri" w:cs="Calibri"/>
          <w:szCs w:val="24"/>
          <w:lang w:val="en"/>
        </w:rPr>
        <w:tab/>
        <w:t xml:space="preserve">Should it be considered necessary that </w:t>
      </w:r>
      <w:r>
        <w:rPr>
          <w:rFonts w:ascii="Calibri" w:eastAsia="Arial" w:hAnsi="Calibri" w:cs="Calibri"/>
          <w:szCs w:val="24"/>
          <w:lang w:val="en"/>
        </w:rPr>
        <w:t xml:space="preserve">a concern </w:t>
      </w:r>
      <w:r w:rsidRPr="00730D28">
        <w:rPr>
          <w:rFonts w:ascii="Calibri" w:eastAsia="Arial" w:hAnsi="Calibri" w:cs="Calibri"/>
          <w:szCs w:val="24"/>
          <w:lang w:val="en"/>
        </w:rPr>
        <w:t>requires immediate attention, but is received outside normal school hours, the individual rec</w:t>
      </w:r>
      <w:r>
        <w:rPr>
          <w:rFonts w:ascii="Calibri" w:eastAsia="Arial" w:hAnsi="Calibri" w:cs="Calibri"/>
          <w:szCs w:val="24"/>
          <w:lang w:val="en"/>
        </w:rPr>
        <w:t xml:space="preserve">eiving the concern should determine whether it meets the harm threshold and if so immediately consult Children’s Social Care Emergency Duty Team or local police and inform the LADO at the first opportunity. If the concern is assessed as low level, the guidance in this policy should be followed. </w:t>
      </w:r>
    </w:p>
    <w:p w:rsidR="00614858" w:rsidRPr="00730D28" w:rsidRDefault="00614858" w:rsidP="00614858">
      <w:pPr>
        <w:pStyle w:val="Default"/>
        <w:rPr>
          <w:rFonts w:ascii="Calibri" w:eastAsia="Arial" w:hAnsi="Calibri" w:cs="Calibri"/>
          <w:color w:val="auto"/>
          <w:lang w:val="en" w:eastAsia="en-US"/>
        </w:rPr>
      </w:pPr>
    </w:p>
    <w:p w:rsidR="00614858" w:rsidRPr="00730D28" w:rsidRDefault="00614858" w:rsidP="00614858">
      <w:pPr>
        <w:pStyle w:val="Default"/>
        <w:rPr>
          <w:rFonts w:ascii="Calibri" w:hAnsi="Calibri" w:cs="Calibri"/>
          <w:b/>
          <w:bCs/>
          <w:color w:val="auto"/>
        </w:rPr>
      </w:pPr>
    </w:p>
    <w:p w:rsidR="00614858" w:rsidRPr="00730D28" w:rsidRDefault="00614858" w:rsidP="00614858">
      <w:pPr>
        <w:pStyle w:val="Default"/>
        <w:rPr>
          <w:rFonts w:ascii="Calibri" w:hAnsi="Calibri" w:cs="Calibri"/>
          <w:b/>
          <w:bCs/>
          <w:color w:val="auto"/>
        </w:rPr>
      </w:pPr>
      <w:bookmarkStart w:id="8" w:name="InitialCons6"/>
      <w:r w:rsidRPr="00730D28">
        <w:rPr>
          <w:rFonts w:ascii="Calibri" w:hAnsi="Calibri" w:cs="Calibri"/>
          <w:b/>
          <w:bCs/>
          <w:color w:val="auto"/>
        </w:rPr>
        <w:t>6</w:t>
      </w:r>
      <w:r w:rsidRPr="00730D28">
        <w:rPr>
          <w:rFonts w:ascii="Calibri" w:hAnsi="Calibri" w:cs="Calibri"/>
          <w:b/>
          <w:bCs/>
          <w:color w:val="auto"/>
        </w:rPr>
        <w:tab/>
        <w:t xml:space="preserve">Initial considerations </w:t>
      </w:r>
    </w:p>
    <w:bookmarkEnd w:id="8"/>
    <w:p w:rsidR="00614858" w:rsidRPr="00730D28" w:rsidRDefault="00614858" w:rsidP="00614858">
      <w:pPr>
        <w:pStyle w:val="Default"/>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bookmarkStart w:id="9" w:name="Para6"/>
      <w:r w:rsidRPr="00730D28">
        <w:rPr>
          <w:rFonts w:ascii="Calibri" w:hAnsi="Calibri" w:cs="Calibri"/>
          <w:color w:val="auto"/>
        </w:rPr>
        <w:t>6.1</w:t>
      </w:r>
      <w:bookmarkEnd w:id="9"/>
      <w:r w:rsidRPr="00730D28">
        <w:rPr>
          <w:rFonts w:ascii="Calibri" w:hAnsi="Calibri" w:cs="Calibri"/>
          <w:color w:val="auto"/>
        </w:rPr>
        <w:tab/>
        <w:t>Once a concern has been raised with the Headteacher</w:t>
      </w:r>
      <w:r>
        <w:rPr>
          <w:rFonts w:ascii="Calibri" w:eastAsia="Arial" w:hAnsi="Calibri" w:cs="Calibri"/>
        </w:rPr>
        <w:t xml:space="preserve">, </w:t>
      </w:r>
      <w:r w:rsidRPr="00730D28">
        <w:rPr>
          <w:rFonts w:ascii="Calibri" w:hAnsi="Calibri" w:cs="Calibri"/>
          <w:color w:val="auto"/>
        </w:rPr>
        <w:t>Designated Safeguarding Lead</w:t>
      </w:r>
      <w:r>
        <w:rPr>
          <w:rFonts w:ascii="Calibri" w:hAnsi="Calibri" w:cs="Calibri"/>
          <w:color w:val="auto"/>
        </w:rPr>
        <w:t xml:space="preserve"> (DSL),</w:t>
      </w:r>
      <w:r w:rsidRPr="00730D28">
        <w:rPr>
          <w:rFonts w:ascii="Calibri" w:eastAsia="Arial" w:hAnsi="Calibri" w:cs="Calibri"/>
        </w:rPr>
        <w:t xml:space="preserve"> </w:t>
      </w:r>
      <w:r w:rsidRPr="00730D28">
        <w:rPr>
          <w:rFonts w:ascii="Calibri" w:hAnsi="Calibri" w:cs="Calibri"/>
          <w:color w:val="auto"/>
        </w:rPr>
        <w:t>the procedures for d</w:t>
      </w:r>
      <w:r>
        <w:rPr>
          <w:rFonts w:ascii="Calibri" w:hAnsi="Calibri" w:cs="Calibri"/>
          <w:color w:val="auto"/>
        </w:rPr>
        <w:t>ealing with concerns</w:t>
      </w:r>
      <w:r w:rsidRPr="00730D28">
        <w:rPr>
          <w:rFonts w:ascii="Calibri" w:hAnsi="Calibri" w:cs="Calibri"/>
          <w:color w:val="auto"/>
        </w:rPr>
        <w:t xml:space="preserve"> will be applied with common sense and judgement.  </w:t>
      </w:r>
    </w:p>
    <w:p w:rsidR="00614858" w:rsidRPr="00730D28" w:rsidRDefault="00614858" w:rsidP="00614858">
      <w:pPr>
        <w:pStyle w:val="Default"/>
        <w:ind w:left="720" w:hanging="720"/>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rPr>
        <w:t>6.2</w:t>
      </w:r>
      <w:r w:rsidRPr="00730D28">
        <w:rPr>
          <w:rFonts w:ascii="Calibri" w:hAnsi="Calibri" w:cs="Calibri"/>
          <w:color w:val="auto"/>
        </w:rPr>
        <w:tab/>
        <w:t>There may be circumstances where a concern is initially considered to not meet the harm threshold but after further investigation may then be considered to either meet the threshold or have the potential to. In these circumstances, or if in any doubt, advice from the LADO and H</w:t>
      </w:r>
      <w:r>
        <w:rPr>
          <w:rFonts w:ascii="Calibri" w:hAnsi="Calibri" w:cs="Calibri"/>
          <w:color w:val="auto"/>
        </w:rPr>
        <w:t>uman Resources (HR)</w:t>
      </w:r>
      <w:r w:rsidRPr="00730D28">
        <w:rPr>
          <w:rFonts w:ascii="Calibri" w:hAnsi="Calibri" w:cs="Calibri"/>
          <w:color w:val="auto"/>
        </w:rPr>
        <w:t xml:space="preserve"> should be taken and at any point during an investigation the process followed can be enhanced and the relevant policy dealing with allegations that meet the harm threshold should be followed. </w:t>
      </w:r>
    </w:p>
    <w:p w:rsidR="00614858" w:rsidRPr="00730D28" w:rsidRDefault="00614858" w:rsidP="00614858">
      <w:pPr>
        <w:pStyle w:val="Default"/>
        <w:ind w:left="720" w:hanging="720"/>
        <w:rPr>
          <w:rFonts w:ascii="Calibri" w:hAnsi="Calibri" w:cs="Calibri"/>
          <w:color w:val="auto"/>
        </w:rPr>
      </w:pPr>
    </w:p>
    <w:p w:rsidR="00614858" w:rsidRDefault="00614858" w:rsidP="00614858">
      <w:pPr>
        <w:pStyle w:val="Default"/>
        <w:ind w:left="720" w:hanging="720"/>
        <w:rPr>
          <w:rFonts w:ascii="Calibri" w:hAnsi="Calibri" w:cs="Calibri"/>
          <w:color w:val="auto"/>
        </w:rPr>
      </w:pPr>
      <w:r w:rsidRPr="00730D28">
        <w:rPr>
          <w:rFonts w:ascii="Calibri" w:hAnsi="Calibri" w:cs="Calibri"/>
          <w:color w:val="auto"/>
        </w:rPr>
        <w:t>6.3</w:t>
      </w:r>
      <w:r w:rsidRPr="00730D28">
        <w:rPr>
          <w:rFonts w:ascii="Calibri" w:hAnsi="Calibri" w:cs="Calibri"/>
          <w:color w:val="auto"/>
        </w:rPr>
        <w:tab/>
        <w:t>Where it is uncertain</w:t>
      </w:r>
      <w:r>
        <w:rPr>
          <w:rFonts w:ascii="Calibri" w:hAnsi="Calibri" w:cs="Calibri"/>
          <w:color w:val="auto"/>
        </w:rPr>
        <w:t xml:space="preserve"> whether a concern</w:t>
      </w:r>
      <w:r w:rsidRPr="00730D28">
        <w:rPr>
          <w:rFonts w:ascii="Calibri" w:hAnsi="Calibri" w:cs="Calibri"/>
          <w:color w:val="auto"/>
        </w:rPr>
        <w:t xml:space="preserve"> meets the criteria for a referral (i.e. meets the harm threshold) the matter will be discussed first with the LADO. </w:t>
      </w:r>
    </w:p>
    <w:p w:rsidR="00614858" w:rsidRDefault="00614858" w:rsidP="00614858">
      <w:pPr>
        <w:pStyle w:val="Default"/>
        <w:ind w:left="720" w:hanging="720"/>
        <w:rPr>
          <w:rFonts w:ascii="Calibri" w:hAnsi="Calibri" w:cs="Calibri"/>
          <w:color w:val="auto"/>
        </w:rPr>
      </w:pPr>
    </w:p>
    <w:p w:rsidR="00614858" w:rsidRPr="00730D28" w:rsidRDefault="00614858" w:rsidP="00614858">
      <w:pPr>
        <w:pStyle w:val="Default"/>
        <w:rPr>
          <w:rFonts w:ascii="Calibri" w:hAnsi="Calibri" w:cs="Calibri"/>
          <w:color w:val="auto"/>
        </w:rPr>
      </w:pPr>
    </w:p>
    <w:p w:rsidR="00614858" w:rsidRPr="00730D28" w:rsidRDefault="00614858" w:rsidP="00614858">
      <w:pPr>
        <w:rPr>
          <w:rFonts w:ascii="Calibri" w:hAnsi="Calibri" w:cs="Calibri"/>
          <w:b/>
          <w:bCs/>
          <w:szCs w:val="24"/>
        </w:rPr>
      </w:pPr>
      <w:bookmarkStart w:id="10" w:name="Part2"/>
      <w:r>
        <w:rPr>
          <w:rFonts w:ascii="Calibri" w:eastAsia="Arial" w:hAnsi="Calibri" w:cs="Calibri"/>
          <w:b/>
          <w:szCs w:val="24"/>
        </w:rPr>
        <w:t xml:space="preserve">7 </w:t>
      </w:r>
      <w:r>
        <w:rPr>
          <w:rFonts w:ascii="Calibri" w:eastAsia="Arial" w:hAnsi="Calibri" w:cs="Calibri"/>
          <w:b/>
          <w:szCs w:val="24"/>
        </w:rPr>
        <w:tab/>
      </w:r>
      <w:r w:rsidRPr="00730D28">
        <w:rPr>
          <w:rFonts w:ascii="Calibri" w:eastAsia="Arial" w:hAnsi="Calibri" w:cs="Calibri"/>
          <w:b/>
          <w:szCs w:val="24"/>
        </w:rPr>
        <w:t>Allegation/concerns that do not meet the harm threshold ‘low level concerns’</w:t>
      </w:r>
    </w:p>
    <w:bookmarkEnd w:id="10"/>
    <w:p w:rsidR="00614858" w:rsidRPr="00730D28" w:rsidRDefault="00614858" w:rsidP="00614858">
      <w:pPr>
        <w:rPr>
          <w:rFonts w:ascii="Calibri" w:eastAsia="Arial" w:hAnsi="Calibri" w:cs="Calibri"/>
          <w:szCs w:val="24"/>
        </w:rPr>
      </w:pPr>
    </w:p>
    <w:p w:rsidR="00614858" w:rsidRPr="00730D28" w:rsidRDefault="00614858" w:rsidP="00614858">
      <w:pPr>
        <w:ind w:left="720" w:hanging="714"/>
        <w:rPr>
          <w:rFonts w:ascii="Calibri" w:eastAsia="Arial" w:hAnsi="Calibri" w:cs="Calibri"/>
          <w:szCs w:val="24"/>
        </w:rPr>
      </w:pPr>
      <w:r>
        <w:rPr>
          <w:rFonts w:ascii="Calibri" w:eastAsia="Arial" w:hAnsi="Calibri" w:cs="Calibri"/>
          <w:szCs w:val="24"/>
        </w:rPr>
        <w:t>7.1</w:t>
      </w:r>
      <w:r>
        <w:rPr>
          <w:rFonts w:ascii="Calibri" w:eastAsia="Arial" w:hAnsi="Calibri" w:cs="Calibri"/>
          <w:szCs w:val="24"/>
        </w:rPr>
        <w:tab/>
      </w:r>
      <w:r w:rsidRPr="00730D28">
        <w:rPr>
          <w:rFonts w:ascii="Calibri" w:eastAsia="Arial" w:hAnsi="Calibri" w:cs="Calibri"/>
          <w:szCs w:val="24"/>
        </w:rPr>
        <w:t>Where a concern is raised, or an allegation has been made but</w:t>
      </w:r>
      <w:r w:rsidRPr="00730D28">
        <w:rPr>
          <w:rFonts w:ascii="Calibri" w:hAnsi="Calibri" w:cs="Calibri"/>
        </w:rPr>
        <w:t xml:space="preserve"> </w:t>
      </w:r>
      <w:r w:rsidRPr="00730D28">
        <w:rPr>
          <w:rFonts w:ascii="Calibri" w:eastAsia="Arial" w:hAnsi="Calibri" w:cs="Calibri"/>
          <w:szCs w:val="24"/>
        </w:rPr>
        <w:t xml:space="preserve">does not meet the </w:t>
      </w:r>
      <w:r>
        <w:rPr>
          <w:rFonts w:ascii="Calibri" w:eastAsia="Arial" w:hAnsi="Calibri" w:cs="Calibri"/>
          <w:szCs w:val="24"/>
        </w:rPr>
        <w:t>harm</w:t>
      </w:r>
      <w:r w:rsidRPr="00730D28">
        <w:rPr>
          <w:rFonts w:ascii="Calibri" w:eastAsia="Arial" w:hAnsi="Calibri" w:cs="Calibri"/>
          <w:szCs w:val="24"/>
        </w:rPr>
        <w:t xml:space="preserve"> threshold set out in </w:t>
      </w:r>
      <w:r>
        <w:rPr>
          <w:rFonts w:ascii="Calibri" w:eastAsia="Arial" w:hAnsi="Calibri" w:cs="Calibri"/>
          <w:szCs w:val="24"/>
          <w:u w:val="single"/>
        </w:rPr>
        <w:t>paragraph 355</w:t>
      </w:r>
      <w:r w:rsidRPr="00730D28">
        <w:rPr>
          <w:rFonts w:ascii="Calibri" w:eastAsia="Arial" w:hAnsi="Calibri" w:cs="Calibri"/>
          <w:szCs w:val="24"/>
          <w:u w:val="single"/>
        </w:rPr>
        <w:t xml:space="preserve"> of KCSIE 202</w:t>
      </w:r>
      <w:r>
        <w:rPr>
          <w:rFonts w:ascii="Calibri" w:eastAsia="Arial" w:hAnsi="Calibri" w:cs="Calibri"/>
          <w:szCs w:val="24"/>
          <w:u w:val="single"/>
        </w:rPr>
        <w:t>2</w:t>
      </w:r>
      <w:r w:rsidRPr="00730D28">
        <w:rPr>
          <w:rFonts w:ascii="Calibri" w:eastAsia="Arial" w:hAnsi="Calibri" w:cs="Calibri"/>
          <w:szCs w:val="24"/>
        </w:rPr>
        <w:t>, it will be dealt with as a low-level concern as set out in this policy.</w:t>
      </w:r>
    </w:p>
    <w:p w:rsidR="00614858" w:rsidRPr="00730D28" w:rsidRDefault="00614858" w:rsidP="00614858">
      <w:pPr>
        <w:ind w:left="720" w:hanging="714"/>
        <w:rPr>
          <w:rFonts w:ascii="Calibri" w:eastAsia="Arial" w:hAnsi="Calibri" w:cs="Calibri"/>
          <w:szCs w:val="24"/>
        </w:rPr>
      </w:pPr>
    </w:p>
    <w:p w:rsidR="00614858" w:rsidRPr="00DB2385" w:rsidRDefault="00614858" w:rsidP="00614858">
      <w:pPr>
        <w:ind w:left="720"/>
        <w:rPr>
          <w:rFonts w:ascii="Calibri" w:eastAsia="Arial" w:hAnsi="Calibri" w:cs="Calibri"/>
          <w:szCs w:val="24"/>
          <w:u w:val="single"/>
        </w:rPr>
      </w:pPr>
      <w:r w:rsidRPr="00730D28">
        <w:rPr>
          <w:rFonts w:ascii="Calibri" w:eastAsia="Arial" w:hAnsi="Calibri" w:cs="Calibri"/>
          <w:szCs w:val="24"/>
        </w:rPr>
        <w:t>This policy follows the advice an</w:t>
      </w:r>
      <w:r>
        <w:rPr>
          <w:rFonts w:ascii="Calibri" w:eastAsia="Arial" w:hAnsi="Calibri" w:cs="Calibri"/>
          <w:szCs w:val="24"/>
        </w:rPr>
        <w:t xml:space="preserve">d guidance set out in </w:t>
      </w:r>
      <w:r w:rsidRPr="00DB2385">
        <w:rPr>
          <w:rFonts w:ascii="Calibri" w:eastAsia="Arial" w:hAnsi="Calibri" w:cs="Calibri"/>
          <w:szCs w:val="24"/>
          <w:u w:val="single"/>
        </w:rPr>
        <w:t>KCSIE 2022, Part four, Section Two: Concerns that do not meet the harm threshold paragraphs 422-444.</w:t>
      </w:r>
    </w:p>
    <w:p w:rsidR="00614858" w:rsidRPr="00730D28" w:rsidRDefault="00614858" w:rsidP="00614858">
      <w:pPr>
        <w:ind w:left="720"/>
        <w:rPr>
          <w:rFonts w:ascii="Calibri" w:eastAsia="Arial" w:hAnsi="Calibri" w:cs="Calibri"/>
          <w:szCs w:val="24"/>
        </w:rPr>
      </w:pPr>
    </w:p>
    <w:p w:rsidR="00614858" w:rsidRDefault="00614858" w:rsidP="00614858">
      <w:pPr>
        <w:ind w:left="720"/>
        <w:rPr>
          <w:rFonts w:ascii="Calibri" w:eastAsia="Arial" w:hAnsi="Calibri" w:cs="Calibri"/>
          <w:szCs w:val="24"/>
        </w:rPr>
      </w:pPr>
      <w:r w:rsidRPr="00730D28">
        <w:rPr>
          <w:rFonts w:ascii="Calibri" w:eastAsia="Arial" w:hAnsi="Calibri" w:cs="Calibri"/>
          <w:szCs w:val="24"/>
        </w:rPr>
        <w:t xml:space="preserve">It is important to understand that a concern may arise in several ways and from a number of sources. For example: suspicion; complaint; or disclosure made by a child, parent or other adult within or outside of the school; or as a result of vetting checks undertaken. </w:t>
      </w:r>
      <w:r>
        <w:rPr>
          <w:rFonts w:ascii="Calibri" w:hAnsi="Calibri" w:cs="Calibri"/>
          <w:lang w:val="en"/>
        </w:rPr>
        <w:t>It may</w:t>
      </w:r>
      <w:r w:rsidRPr="00730D28">
        <w:rPr>
          <w:rFonts w:ascii="Calibri" w:hAnsi="Calibri" w:cs="Calibri"/>
          <w:lang w:val="en"/>
        </w:rPr>
        <w:t xml:space="preserve"> arise in the context of the member of staff and their life outside work or at home.</w:t>
      </w:r>
    </w:p>
    <w:p w:rsidR="00614858" w:rsidRPr="00730D28" w:rsidRDefault="00614858" w:rsidP="00614858">
      <w:pPr>
        <w:rPr>
          <w:rFonts w:ascii="Calibri" w:eastAsia="Arial" w:hAnsi="Calibri" w:cs="Calibri"/>
          <w:szCs w:val="24"/>
        </w:rPr>
      </w:pPr>
    </w:p>
    <w:p w:rsidR="00614858" w:rsidRDefault="00614858" w:rsidP="00614858">
      <w:pPr>
        <w:ind w:left="720"/>
        <w:rPr>
          <w:rFonts w:ascii="Calibri" w:eastAsia="Arial" w:hAnsi="Calibri" w:cs="Calibri"/>
          <w:szCs w:val="24"/>
        </w:rPr>
      </w:pPr>
      <w:r w:rsidRPr="00730D28">
        <w:rPr>
          <w:rFonts w:ascii="Calibri" w:eastAsia="Arial" w:hAnsi="Calibri" w:cs="Calibri"/>
          <w:szCs w:val="24"/>
        </w:rPr>
        <w:t>Information sharing and the appropriate recording and handlin</w:t>
      </w:r>
      <w:r>
        <w:rPr>
          <w:rFonts w:ascii="Calibri" w:eastAsia="Arial" w:hAnsi="Calibri" w:cs="Calibri"/>
          <w:szCs w:val="24"/>
        </w:rPr>
        <w:t>g of concerns are</w:t>
      </w:r>
      <w:r w:rsidRPr="00730D28">
        <w:rPr>
          <w:rFonts w:ascii="Calibri" w:eastAsia="Arial" w:hAnsi="Calibri" w:cs="Calibri"/>
          <w:szCs w:val="24"/>
        </w:rPr>
        <w:t xml:space="preserve"> important to ensure potential patterns of concerning behaviour can be identified as soon as possible, and appropriate action taken swiftly in order to safeguard children.</w:t>
      </w:r>
    </w:p>
    <w:p w:rsidR="00614858" w:rsidRPr="00730D28" w:rsidRDefault="00614858" w:rsidP="00614858">
      <w:pPr>
        <w:rPr>
          <w:rFonts w:ascii="Calibri" w:eastAsia="Arial" w:hAnsi="Calibri" w:cs="Calibri"/>
          <w:szCs w:val="24"/>
        </w:rPr>
      </w:pPr>
    </w:p>
    <w:p w:rsidR="00614858" w:rsidRDefault="00614858" w:rsidP="00614858">
      <w:pPr>
        <w:ind w:left="720" w:hanging="714"/>
        <w:rPr>
          <w:rFonts w:ascii="Calibri" w:eastAsia="Arial" w:hAnsi="Calibri" w:cs="Calibri"/>
          <w:szCs w:val="24"/>
        </w:rPr>
      </w:pPr>
    </w:p>
    <w:p w:rsidR="00614858" w:rsidRDefault="00614858" w:rsidP="00614858">
      <w:pPr>
        <w:ind w:left="720" w:hanging="714"/>
        <w:rPr>
          <w:rFonts w:ascii="Calibri" w:eastAsia="Arial" w:hAnsi="Calibri" w:cs="Calibri"/>
          <w:szCs w:val="24"/>
        </w:rPr>
      </w:pPr>
    </w:p>
    <w:p w:rsidR="00614858" w:rsidRDefault="00614858" w:rsidP="00614858">
      <w:pPr>
        <w:ind w:left="720" w:hanging="714"/>
        <w:rPr>
          <w:rFonts w:ascii="Calibri" w:eastAsia="Arial" w:hAnsi="Calibri" w:cs="Calibri"/>
          <w:szCs w:val="24"/>
        </w:rPr>
      </w:pPr>
    </w:p>
    <w:p w:rsidR="00614858" w:rsidRPr="00730D28" w:rsidRDefault="00614858" w:rsidP="00614858">
      <w:pPr>
        <w:ind w:left="720" w:hanging="714"/>
        <w:rPr>
          <w:rFonts w:ascii="Calibri" w:eastAsia="Arial" w:hAnsi="Calibri" w:cs="Calibri"/>
          <w:szCs w:val="24"/>
        </w:rPr>
      </w:pPr>
    </w:p>
    <w:p w:rsidR="00614858" w:rsidRDefault="00614858" w:rsidP="00614858">
      <w:pPr>
        <w:pStyle w:val="Default"/>
        <w:rPr>
          <w:rFonts w:ascii="Calibri" w:hAnsi="Calibri" w:cs="Calibri"/>
          <w:b/>
          <w:bCs/>
          <w:color w:val="auto"/>
        </w:rPr>
      </w:pPr>
      <w:bookmarkStart w:id="11" w:name="WhatIS"/>
      <w:r w:rsidRPr="00730D28">
        <w:rPr>
          <w:rFonts w:ascii="Calibri" w:hAnsi="Calibri" w:cs="Calibri"/>
          <w:b/>
          <w:bCs/>
          <w:color w:val="auto"/>
        </w:rPr>
        <w:lastRenderedPageBreak/>
        <w:t>7</w:t>
      </w:r>
      <w:r>
        <w:rPr>
          <w:rFonts w:ascii="Calibri" w:hAnsi="Calibri" w:cs="Calibri"/>
          <w:b/>
          <w:bCs/>
          <w:color w:val="auto"/>
        </w:rPr>
        <w:t>.2</w:t>
      </w:r>
      <w:r w:rsidRPr="00730D28">
        <w:rPr>
          <w:rFonts w:ascii="Calibri" w:hAnsi="Calibri" w:cs="Calibri"/>
          <w:b/>
          <w:bCs/>
          <w:color w:val="auto"/>
        </w:rPr>
        <w:tab/>
        <w:t>What is a low-level concern?</w:t>
      </w:r>
      <w:bookmarkEnd w:id="11"/>
    </w:p>
    <w:p w:rsidR="00614858" w:rsidRDefault="00614858" w:rsidP="00614858">
      <w:pPr>
        <w:pStyle w:val="Default"/>
        <w:rPr>
          <w:rFonts w:ascii="Calibri" w:hAnsi="Calibri" w:cs="Calibri"/>
          <w:b/>
          <w:bCs/>
          <w:color w:val="auto"/>
        </w:rPr>
      </w:pPr>
    </w:p>
    <w:p w:rsidR="00614858" w:rsidRPr="00287FC1" w:rsidRDefault="00614858" w:rsidP="00614858">
      <w:pPr>
        <w:pStyle w:val="Default"/>
        <w:ind w:left="720"/>
        <w:rPr>
          <w:rFonts w:ascii="Calibri" w:hAnsi="Calibri" w:cs="Calibri"/>
          <w:b/>
          <w:bCs/>
          <w:color w:val="auto"/>
        </w:rPr>
      </w:pPr>
      <w:r w:rsidRPr="00730D28">
        <w:rPr>
          <w:rFonts w:ascii="Calibri" w:hAnsi="Calibri" w:cs="Calibri"/>
          <w:noProof/>
        </w:rPr>
        <mc:AlternateContent>
          <mc:Choice Requires="wps">
            <w:drawing>
              <wp:anchor distT="45720" distB="45720" distL="114300" distR="114300" simplePos="0" relativeHeight="251661312" behindDoc="0" locked="0" layoutInCell="1" allowOverlap="1">
                <wp:simplePos x="0" y="0"/>
                <wp:positionH relativeFrom="column">
                  <wp:posOffset>50800</wp:posOffset>
                </wp:positionH>
                <wp:positionV relativeFrom="paragraph">
                  <wp:posOffset>1061720</wp:posOffset>
                </wp:positionV>
                <wp:extent cx="6097270" cy="2030095"/>
                <wp:effectExtent l="18415" t="19685" r="18415" b="171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20300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4858" w:rsidRPr="0043445A" w:rsidRDefault="00614858" w:rsidP="00614858">
                            <w:pPr>
                              <w:rPr>
                                <w:rFonts w:ascii="Calibri" w:hAnsi="Calibri" w:cs="Calibri"/>
                              </w:rPr>
                            </w:pPr>
                            <w:r w:rsidRPr="0043445A">
                              <w:rPr>
                                <w:rFonts w:ascii="Calibri" w:hAnsi="Calibri" w:cs="Calibri"/>
                              </w:rPr>
                              <w:t xml:space="preserve">A low-level concern is any concern does not mean that it is insignificant. A low level concern is any concern - no matter how small, and even if no more than causing a sense of unease or a ‘nagging doubt’ - that an adult working in or on behalf of the school or college may have acted in a way that: </w:t>
                            </w:r>
                          </w:p>
                          <w:p w:rsidR="00614858" w:rsidRPr="0043445A" w:rsidRDefault="00614858" w:rsidP="00614858">
                            <w:pPr>
                              <w:numPr>
                                <w:ilvl w:val="0"/>
                                <w:numId w:val="32"/>
                              </w:numPr>
                              <w:spacing w:after="0" w:line="240" w:lineRule="auto"/>
                              <w:rPr>
                                <w:rFonts w:ascii="Calibri" w:hAnsi="Calibri" w:cs="Calibri"/>
                              </w:rPr>
                            </w:pPr>
                            <w:r w:rsidRPr="0043445A">
                              <w:rPr>
                                <w:rFonts w:ascii="Calibri" w:hAnsi="Calibri" w:cs="Calibri"/>
                              </w:rPr>
                              <w:t xml:space="preserve">is inconsistent with the staff code of conduct, including inappropriate conduct outside of work  </w:t>
                            </w:r>
                          </w:p>
                          <w:p w:rsidR="00614858" w:rsidRPr="0043445A" w:rsidRDefault="00614858" w:rsidP="00614858">
                            <w:pPr>
                              <w:numPr>
                                <w:ilvl w:val="0"/>
                                <w:numId w:val="32"/>
                              </w:numPr>
                              <w:spacing w:after="0" w:line="240" w:lineRule="auto"/>
                              <w:rPr>
                                <w:rFonts w:ascii="Calibri" w:hAnsi="Calibri" w:cs="Calibri"/>
                              </w:rPr>
                            </w:pPr>
                            <w:r w:rsidRPr="0043445A">
                              <w:rPr>
                                <w:rFonts w:ascii="Calibri" w:hAnsi="Calibri" w:cs="Calibri"/>
                              </w:rPr>
                              <w:t xml:space="preserve">does not meet the harm threshold or is otherwise not serious enough to consider a referral to the LADO. </w:t>
                            </w:r>
                          </w:p>
                          <w:p w:rsidR="00614858" w:rsidRPr="0043445A" w:rsidRDefault="00614858" w:rsidP="00614858">
                            <w:pPr>
                              <w:numPr>
                                <w:ilvl w:val="0"/>
                                <w:numId w:val="32"/>
                              </w:numPr>
                              <w:spacing w:after="0" w:line="240" w:lineRule="auto"/>
                              <w:rPr>
                                <w:rFonts w:ascii="Calibri" w:hAnsi="Calibri" w:cs="Calibri"/>
                                <w:i/>
                              </w:rPr>
                            </w:pPr>
                          </w:p>
                          <w:p w:rsidR="00614858" w:rsidRPr="0043445A" w:rsidRDefault="00614858" w:rsidP="00614858">
                            <w:pPr>
                              <w:rPr>
                                <w:rFonts w:ascii="Calibri" w:hAnsi="Calibri" w:cs="Calibri"/>
                                <w:i/>
                              </w:rPr>
                            </w:pPr>
                            <w:r w:rsidRPr="0043445A">
                              <w:rPr>
                                <w:rFonts w:ascii="Calibri" w:hAnsi="Calibri" w:cs="Calibri"/>
                                <w:i/>
                              </w:rPr>
                              <w:t>Para. 425 – Keeping Children Safe in Education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4pt;margin-top:83.6pt;width:480.1pt;height:15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" strokeweight="2.5pt">
                <v:shadow color="#868686"/>
                <v:textbox>
                  <w:txbxContent>
                    <w:p w:rsidR="00614858" w:rsidRPr="0043445A" w:rsidRDefault="00614858" w:rsidP="00614858">
                      <w:pPr>
                        <w:rPr>
                          <w:rFonts w:ascii="Calibri" w:hAnsi="Calibri" w:cs="Calibri"/>
                        </w:rPr>
                      </w:pPr>
                      <w:r w:rsidRPr="0043445A">
                        <w:rPr>
                          <w:rFonts w:ascii="Calibri" w:hAnsi="Calibri" w:cs="Calibri"/>
                        </w:rPr>
                        <w:t xml:space="preserve">A low-level concern is any concern does not mean that it is insignificant. A low level concern is any concern - no matter how small, and even if no more than causing a sense of unease or a ‘nagging doubt’ - that an adult working in or on behalf of the school or college may have acted in a way that: </w:t>
                      </w:r>
                    </w:p>
                    <w:p w:rsidR="00614858" w:rsidRPr="0043445A" w:rsidRDefault="00614858" w:rsidP="00614858">
                      <w:pPr>
                        <w:numPr>
                          <w:ilvl w:val="0"/>
                          <w:numId w:val="32"/>
                        </w:numPr>
                        <w:spacing w:after="0" w:line="240" w:lineRule="auto"/>
                        <w:rPr>
                          <w:rFonts w:ascii="Calibri" w:hAnsi="Calibri" w:cs="Calibri"/>
                        </w:rPr>
                      </w:pPr>
                      <w:r w:rsidRPr="0043445A">
                        <w:rPr>
                          <w:rFonts w:ascii="Calibri" w:hAnsi="Calibri" w:cs="Calibri"/>
                        </w:rPr>
                        <w:t xml:space="preserve">is inconsistent with the staff code of conduct, including inappropriate conduct outside of work  </w:t>
                      </w:r>
                    </w:p>
                    <w:p w:rsidR="00614858" w:rsidRPr="0043445A" w:rsidRDefault="00614858" w:rsidP="00614858">
                      <w:pPr>
                        <w:numPr>
                          <w:ilvl w:val="0"/>
                          <w:numId w:val="32"/>
                        </w:numPr>
                        <w:spacing w:after="0" w:line="240" w:lineRule="auto"/>
                        <w:rPr>
                          <w:rFonts w:ascii="Calibri" w:hAnsi="Calibri" w:cs="Calibri"/>
                        </w:rPr>
                      </w:pPr>
                      <w:r w:rsidRPr="0043445A">
                        <w:rPr>
                          <w:rFonts w:ascii="Calibri" w:hAnsi="Calibri" w:cs="Calibri"/>
                        </w:rPr>
                        <w:t xml:space="preserve">does not meet the harm threshold or is otherwise not serious enough to consider a referral to the LADO. </w:t>
                      </w:r>
                    </w:p>
                    <w:p w:rsidR="00614858" w:rsidRPr="0043445A" w:rsidRDefault="00614858" w:rsidP="00614858">
                      <w:pPr>
                        <w:numPr>
                          <w:ilvl w:val="0"/>
                          <w:numId w:val="32"/>
                        </w:numPr>
                        <w:spacing w:after="0" w:line="240" w:lineRule="auto"/>
                        <w:rPr>
                          <w:rFonts w:ascii="Calibri" w:hAnsi="Calibri" w:cs="Calibri"/>
                          <w:i/>
                        </w:rPr>
                      </w:pPr>
                    </w:p>
                    <w:p w:rsidR="00614858" w:rsidRPr="0043445A" w:rsidRDefault="00614858" w:rsidP="00614858">
                      <w:pPr>
                        <w:rPr>
                          <w:rFonts w:ascii="Calibri" w:hAnsi="Calibri" w:cs="Calibri"/>
                          <w:i/>
                        </w:rPr>
                      </w:pPr>
                      <w:r w:rsidRPr="0043445A">
                        <w:rPr>
                          <w:rFonts w:ascii="Calibri" w:hAnsi="Calibri" w:cs="Calibri"/>
                          <w:i/>
                        </w:rPr>
                        <w:t>Para. 425 – Keeping Children Safe in Education (2022)</w:t>
                      </w:r>
                    </w:p>
                  </w:txbxContent>
                </v:textbox>
                <w10:wrap type="square"/>
              </v:shape>
            </w:pict>
          </mc:Fallback>
        </mc:AlternateContent>
      </w:r>
      <w:r w:rsidRPr="00730D28">
        <w:rPr>
          <w:rFonts w:ascii="Calibri" w:hAnsi="Calibri" w:cs="Calibri"/>
        </w:rPr>
        <w:t>The term ‘low-level’ concern does not mean that it is insignific</w:t>
      </w:r>
      <w:r>
        <w:rPr>
          <w:rFonts w:ascii="Calibri" w:hAnsi="Calibri" w:cs="Calibri"/>
        </w:rPr>
        <w:t>ant, it means that the conduct</w:t>
      </w:r>
      <w:r w:rsidRPr="00730D28">
        <w:rPr>
          <w:rFonts w:ascii="Calibri" w:hAnsi="Calibri" w:cs="Calibri"/>
        </w:rPr>
        <w:t xml:space="preserve"> towards a child does not meet the threshold set out in </w:t>
      </w:r>
      <w:r w:rsidRPr="003B6BC5">
        <w:rPr>
          <w:rFonts w:ascii="Calibri" w:hAnsi="Calibri" w:cs="Calibri"/>
        </w:rPr>
        <w:t xml:space="preserve">paragraph </w:t>
      </w:r>
      <w:r w:rsidRPr="00DB2385">
        <w:rPr>
          <w:rFonts w:ascii="Calibri" w:hAnsi="Calibri" w:cs="Calibri"/>
          <w:u w:val="single"/>
        </w:rPr>
        <w:t>425 of KCSIE 2022.</w:t>
      </w:r>
      <w:r w:rsidRPr="00730D28">
        <w:rPr>
          <w:rFonts w:ascii="Calibri" w:hAnsi="Calibri" w:cs="Calibri"/>
        </w:rPr>
        <w:t xml:space="preserve"> This procedure enables</w:t>
      </w:r>
      <w:r>
        <w:rPr>
          <w:rFonts w:ascii="Calibri" w:hAnsi="Calibri" w:cs="Calibri"/>
        </w:rPr>
        <w:t xml:space="preserve"> staff to share any concern</w:t>
      </w:r>
      <w:r w:rsidRPr="00730D28">
        <w:rPr>
          <w:rFonts w:ascii="Calibri" w:hAnsi="Calibri" w:cs="Calibri"/>
        </w:rPr>
        <w:t xml:space="preserve"> – no matter how small – about their own or another member of staff’s behaviour with the appropriate safeguarding leads in school.</w:t>
      </w:r>
    </w:p>
    <w:p w:rsidR="00614858" w:rsidRPr="00730D28" w:rsidRDefault="00614858" w:rsidP="00614858">
      <w:pPr>
        <w:pStyle w:val="Default"/>
        <w:ind w:left="720"/>
        <w:rPr>
          <w:rFonts w:ascii="Calibri" w:hAnsi="Calibri" w:cs="Calibri"/>
        </w:rPr>
      </w:pPr>
    </w:p>
    <w:p w:rsidR="00614858" w:rsidRPr="00730D28" w:rsidRDefault="00614858" w:rsidP="00614858">
      <w:pPr>
        <w:pStyle w:val="Default"/>
        <w:rPr>
          <w:rFonts w:ascii="Calibri" w:hAnsi="Calibri" w:cs="Calibri"/>
        </w:rPr>
      </w:pPr>
      <w:r w:rsidRPr="00730D28">
        <w:rPr>
          <w:rFonts w:ascii="Calibri" w:hAnsi="Calibri" w:cs="Calibri"/>
        </w:rPr>
        <w:t>7</w:t>
      </w:r>
      <w:r>
        <w:rPr>
          <w:rFonts w:ascii="Calibri" w:hAnsi="Calibri" w:cs="Calibri"/>
        </w:rPr>
        <w:t>.3</w:t>
      </w:r>
      <w:r w:rsidRPr="00730D28">
        <w:rPr>
          <w:rFonts w:ascii="Calibri" w:hAnsi="Calibri" w:cs="Calibri"/>
        </w:rPr>
        <w:tab/>
        <w:t xml:space="preserve">KCSIE provides examples of such behaviour which could include, but are not  </w:t>
      </w:r>
    </w:p>
    <w:p w:rsidR="00614858" w:rsidRPr="00730D28" w:rsidRDefault="00614858" w:rsidP="00614858">
      <w:pPr>
        <w:pStyle w:val="Default"/>
        <w:rPr>
          <w:rFonts w:ascii="Calibri" w:hAnsi="Calibri" w:cs="Calibri"/>
        </w:rPr>
      </w:pPr>
      <w:r w:rsidRPr="00730D28">
        <w:rPr>
          <w:rFonts w:ascii="Calibri" w:hAnsi="Calibri" w:cs="Calibri"/>
        </w:rPr>
        <w:t xml:space="preserve">          </w:t>
      </w:r>
      <w:r>
        <w:rPr>
          <w:rFonts w:ascii="Calibri" w:hAnsi="Calibri" w:cs="Calibri"/>
        </w:rPr>
        <w:tab/>
      </w:r>
      <w:r w:rsidRPr="00730D28">
        <w:rPr>
          <w:rFonts w:ascii="Calibri" w:hAnsi="Calibri" w:cs="Calibri"/>
        </w:rPr>
        <w:t xml:space="preserve"> limited to: </w:t>
      </w:r>
    </w:p>
    <w:p w:rsidR="00614858" w:rsidRPr="00730D28" w:rsidRDefault="00614858" w:rsidP="00614858">
      <w:pPr>
        <w:pStyle w:val="Default"/>
        <w:ind w:left="1134" w:hanging="141"/>
        <w:rPr>
          <w:rFonts w:ascii="Calibri" w:hAnsi="Calibri" w:cs="Calibri"/>
        </w:rPr>
      </w:pPr>
      <w:r w:rsidRPr="00730D28">
        <w:rPr>
          <w:rFonts w:ascii="Calibri" w:hAnsi="Calibri" w:cs="Calibri"/>
        </w:rPr>
        <w:t>• be</w:t>
      </w:r>
      <w:r>
        <w:rPr>
          <w:rFonts w:ascii="Calibri" w:hAnsi="Calibri" w:cs="Calibri"/>
        </w:rPr>
        <w:t>ing over friendly with children</w:t>
      </w:r>
    </w:p>
    <w:p w:rsidR="00614858" w:rsidRDefault="00614858" w:rsidP="00614858">
      <w:pPr>
        <w:pStyle w:val="Default"/>
        <w:ind w:left="1134" w:hanging="141"/>
        <w:rPr>
          <w:rFonts w:ascii="Calibri" w:hAnsi="Calibri" w:cs="Calibri"/>
        </w:rPr>
      </w:pPr>
      <w:r>
        <w:rPr>
          <w:rFonts w:ascii="Calibri" w:hAnsi="Calibri" w:cs="Calibri"/>
        </w:rPr>
        <w:t>• having favourites</w:t>
      </w:r>
    </w:p>
    <w:p w:rsidR="00614858" w:rsidRPr="00730D28" w:rsidRDefault="00614858" w:rsidP="00614858">
      <w:pPr>
        <w:pStyle w:val="Default"/>
        <w:ind w:left="1134" w:hanging="141"/>
        <w:rPr>
          <w:rFonts w:ascii="Calibri" w:hAnsi="Calibri" w:cs="Calibri"/>
        </w:rPr>
      </w:pPr>
      <w:r w:rsidRPr="00730D28">
        <w:rPr>
          <w:rFonts w:ascii="Calibri" w:hAnsi="Calibri" w:cs="Calibri"/>
        </w:rPr>
        <w:t>•</w:t>
      </w:r>
      <w:r>
        <w:rPr>
          <w:rFonts w:ascii="Calibri" w:hAnsi="Calibri" w:cs="Calibri"/>
        </w:rPr>
        <w:t xml:space="preserve"> humiliating children </w:t>
      </w:r>
    </w:p>
    <w:p w:rsidR="00614858" w:rsidRPr="00730D28" w:rsidRDefault="00614858" w:rsidP="00614858">
      <w:pPr>
        <w:pStyle w:val="Default"/>
        <w:ind w:left="1134" w:hanging="141"/>
        <w:rPr>
          <w:rFonts w:ascii="Calibri" w:hAnsi="Calibri" w:cs="Calibri"/>
        </w:rPr>
      </w:pPr>
      <w:r w:rsidRPr="00730D28">
        <w:rPr>
          <w:rFonts w:ascii="Calibri" w:hAnsi="Calibri" w:cs="Calibri"/>
        </w:rPr>
        <w:t xml:space="preserve">• taking photographs of </w:t>
      </w:r>
      <w:r>
        <w:rPr>
          <w:rFonts w:ascii="Calibri" w:hAnsi="Calibri" w:cs="Calibri"/>
        </w:rPr>
        <w:t>children on their mobile phone</w:t>
      </w:r>
    </w:p>
    <w:p w:rsidR="00614858" w:rsidRPr="00730D28" w:rsidRDefault="00614858" w:rsidP="00614858">
      <w:pPr>
        <w:pStyle w:val="Default"/>
        <w:ind w:left="1134" w:hanging="141"/>
        <w:rPr>
          <w:rFonts w:ascii="Calibri" w:hAnsi="Calibri" w:cs="Calibri"/>
        </w:rPr>
      </w:pPr>
      <w:r w:rsidRPr="00730D28">
        <w:rPr>
          <w:rFonts w:ascii="Calibri" w:hAnsi="Calibri" w:cs="Calibri"/>
        </w:rPr>
        <w:t>• engag</w:t>
      </w:r>
      <w:r>
        <w:rPr>
          <w:rFonts w:ascii="Calibri" w:hAnsi="Calibri" w:cs="Calibri"/>
        </w:rPr>
        <w:t xml:space="preserve">ing with a child on a 1-1 </w:t>
      </w:r>
      <w:r w:rsidRPr="00730D28">
        <w:rPr>
          <w:rFonts w:ascii="Calibri" w:hAnsi="Calibri" w:cs="Calibri"/>
        </w:rPr>
        <w:t>basis in a secluded a</w:t>
      </w:r>
      <w:r>
        <w:rPr>
          <w:rFonts w:ascii="Calibri" w:hAnsi="Calibri" w:cs="Calibri"/>
        </w:rPr>
        <w:t>rea or behind a closed door</w:t>
      </w:r>
    </w:p>
    <w:p w:rsidR="00614858" w:rsidRDefault="00614858" w:rsidP="00614858">
      <w:pPr>
        <w:pStyle w:val="Default"/>
        <w:ind w:left="1134" w:hanging="141"/>
        <w:rPr>
          <w:rFonts w:ascii="Calibri" w:hAnsi="Calibri" w:cs="Calibri"/>
          <w:color w:val="auto"/>
        </w:rPr>
      </w:pPr>
      <w:r w:rsidRPr="00730D28">
        <w:rPr>
          <w:rFonts w:ascii="Calibri" w:hAnsi="Calibri" w:cs="Calibri"/>
        </w:rPr>
        <w:t>• using inappropriate sexualised, intimidating or offensive language</w:t>
      </w:r>
      <w:r>
        <w:rPr>
          <w:rFonts w:ascii="Calibri" w:hAnsi="Calibri" w:cs="Calibri"/>
        </w:rPr>
        <w:t xml:space="preserve"> </w:t>
      </w:r>
      <w:r w:rsidRPr="007D77E3">
        <w:rPr>
          <w:rFonts w:ascii="Calibri" w:hAnsi="Calibri" w:cs="Calibri"/>
          <w:color w:val="auto"/>
        </w:rPr>
        <w:t>towards or in front of a child</w:t>
      </w:r>
    </w:p>
    <w:p w:rsidR="00614858" w:rsidRPr="00730D28" w:rsidRDefault="00614858" w:rsidP="00614858">
      <w:pPr>
        <w:pStyle w:val="Default"/>
        <w:rPr>
          <w:rFonts w:ascii="Calibri" w:hAnsi="Calibri" w:cs="Calibri"/>
          <w:b/>
          <w:bCs/>
          <w:color w:val="auto"/>
        </w:rPr>
      </w:pPr>
    </w:p>
    <w:p w:rsidR="00614858" w:rsidRPr="00730D28" w:rsidRDefault="00614858" w:rsidP="00614858">
      <w:pPr>
        <w:pStyle w:val="Default"/>
        <w:rPr>
          <w:rFonts w:ascii="Calibri" w:hAnsi="Calibri" w:cs="Calibri"/>
          <w:b/>
          <w:bCs/>
          <w:color w:val="auto"/>
        </w:rPr>
      </w:pPr>
      <w:bookmarkStart w:id="12" w:name="SharingLLC"/>
      <w:r w:rsidRPr="00730D28">
        <w:rPr>
          <w:rFonts w:ascii="Calibri" w:hAnsi="Calibri" w:cs="Calibri"/>
          <w:b/>
          <w:bCs/>
          <w:color w:val="auto"/>
        </w:rPr>
        <w:t>8</w:t>
      </w:r>
      <w:r w:rsidRPr="00730D28">
        <w:rPr>
          <w:rFonts w:ascii="Calibri" w:hAnsi="Calibri" w:cs="Calibri"/>
          <w:b/>
          <w:bCs/>
          <w:color w:val="auto"/>
        </w:rPr>
        <w:tab/>
        <w:t>Sharing a low-level concern</w:t>
      </w:r>
    </w:p>
    <w:bookmarkEnd w:id="12"/>
    <w:p w:rsidR="00614858" w:rsidRPr="00730D28" w:rsidRDefault="00614858" w:rsidP="00614858">
      <w:pPr>
        <w:pStyle w:val="Default"/>
        <w:rPr>
          <w:rFonts w:ascii="Calibri" w:hAnsi="Calibri" w:cs="Calibri"/>
          <w:color w:val="auto"/>
        </w:rPr>
      </w:pPr>
      <w:r w:rsidRPr="00730D28">
        <w:rPr>
          <w:rFonts w:ascii="Calibri" w:hAnsi="Calibri" w:cs="Calibri"/>
          <w:b/>
          <w:bCs/>
          <w:color w:val="auto"/>
          <w:sz w:val="36"/>
          <w:szCs w:val="36"/>
        </w:rPr>
        <w:tab/>
      </w:r>
    </w:p>
    <w:p w:rsidR="00614858" w:rsidRDefault="00614858" w:rsidP="00614858">
      <w:pPr>
        <w:pStyle w:val="Default"/>
        <w:ind w:left="720" w:hanging="720"/>
        <w:rPr>
          <w:rFonts w:ascii="Calibri" w:hAnsi="Calibri" w:cs="Calibri"/>
          <w:color w:val="auto"/>
        </w:rPr>
      </w:pPr>
      <w:r w:rsidRPr="00730D28">
        <w:rPr>
          <w:rFonts w:ascii="Calibri" w:hAnsi="Calibri" w:cs="Calibri"/>
          <w:color w:val="auto"/>
        </w:rPr>
        <w:t>8.1</w:t>
      </w:r>
      <w:r w:rsidRPr="00730D28">
        <w:rPr>
          <w:rFonts w:ascii="Calibri" w:hAnsi="Calibri" w:cs="Calibri"/>
          <w:color w:val="auto"/>
        </w:rPr>
        <w:tab/>
        <w:t xml:space="preserve">It is </w:t>
      </w:r>
      <w:r w:rsidRPr="00730D28">
        <w:rPr>
          <w:rFonts w:ascii="Calibri" w:hAnsi="Calibri" w:cs="Calibri"/>
          <w:b/>
          <w:bCs/>
          <w:color w:val="auto"/>
        </w:rPr>
        <w:t>not necessary</w:t>
      </w:r>
      <w:r w:rsidRPr="00730D28">
        <w:rPr>
          <w:rFonts w:ascii="Calibri" w:hAnsi="Calibri" w:cs="Calibri"/>
          <w:color w:val="auto"/>
        </w:rPr>
        <w:t xml:space="preserve"> for staff to be able to determine in each case whether their concern is a low-level concern, if it is meets the threshold for a referral or if it meets the criteria of either.  All concerns, no matter how small, should be reported in line with </w:t>
      </w:r>
      <w:r w:rsidRPr="00730D28">
        <w:rPr>
          <w:rFonts w:ascii="Calibri" w:hAnsi="Calibri" w:cs="Calibri"/>
          <w:color w:val="auto"/>
          <w:u w:val="single"/>
        </w:rPr>
        <w:t>Section 4</w:t>
      </w:r>
      <w:r w:rsidRPr="00730D28">
        <w:rPr>
          <w:rFonts w:ascii="Calibri" w:hAnsi="Calibri" w:cs="Calibri"/>
          <w:color w:val="auto"/>
        </w:rPr>
        <w:t xml:space="preserve"> of this policy.  The determination as to how the concern raised will be dealt with will be </w:t>
      </w:r>
    </w:p>
    <w:p w:rsidR="00614858" w:rsidRPr="00730D28" w:rsidRDefault="00614858" w:rsidP="00614858">
      <w:pPr>
        <w:pStyle w:val="Default"/>
        <w:ind w:firstLine="720"/>
        <w:rPr>
          <w:rFonts w:ascii="Calibri" w:hAnsi="Calibri" w:cs="Calibri"/>
          <w:color w:val="auto"/>
        </w:rPr>
      </w:pPr>
      <w:r w:rsidRPr="00730D28">
        <w:rPr>
          <w:rFonts w:ascii="Calibri" w:hAnsi="Calibri" w:cs="Calibri"/>
        </w:rPr>
        <w:t>made by the relevant person as set out in paragraph 4.2 of this policy.</w:t>
      </w:r>
    </w:p>
    <w:p w:rsidR="00614858" w:rsidRPr="00730D28" w:rsidRDefault="00614858" w:rsidP="00614858">
      <w:pPr>
        <w:pStyle w:val="Default"/>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lang w:val="en"/>
        </w:rPr>
        <w:t>8.2</w:t>
      </w:r>
      <w:r w:rsidRPr="00730D28">
        <w:rPr>
          <w:rFonts w:ascii="Calibri" w:hAnsi="Calibri" w:cs="Calibri"/>
          <w:color w:val="auto"/>
          <w:lang w:val="en"/>
        </w:rPr>
        <w:tab/>
      </w:r>
      <w:r>
        <w:rPr>
          <w:rFonts w:ascii="Calibri" w:hAnsi="Calibri" w:cs="Calibri"/>
          <w:color w:val="auto"/>
          <w:lang w:val="en"/>
        </w:rPr>
        <w:t>Where a concern</w:t>
      </w:r>
      <w:r w:rsidRPr="00730D28">
        <w:rPr>
          <w:rFonts w:ascii="Calibri" w:hAnsi="Calibri" w:cs="Calibri"/>
          <w:color w:val="auto"/>
          <w:lang w:val="en"/>
        </w:rPr>
        <w:t xml:space="preserve"> is received by a member of staff other than the person as set out in paragraph 4.2, they should i</w:t>
      </w:r>
      <w:r>
        <w:rPr>
          <w:rFonts w:ascii="Calibri" w:hAnsi="Calibri" w:cs="Calibri"/>
          <w:color w:val="auto"/>
          <w:lang w:val="en"/>
        </w:rPr>
        <w:t>mmediately report the concern</w:t>
      </w:r>
      <w:r w:rsidRPr="00730D28">
        <w:rPr>
          <w:rFonts w:ascii="Calibri" w:hAnsi="Calibri" w:cs="Calibri"/>
          <w:color w:val="auto"/>
          <w:lang w:val="en"/>
        </w:rPr>
        <w:t xml:space="preserve"> in line with </w:t>
      </w:r>
      <w:r w:rsidRPr="00730D28">
        <w:rPr>
          <w:rFonts w:ascii="Calibri" w:hAnsi="Calibri" w:cs="Calibri"/>
          <w:color w:val="auto"/>
          <w:u w:val="single"/>
        </w:rPr>
        <w:t>Section 4</w:t>
      </w:r>
      <w:r w:rsidRPr="00730D28">
        <w:rPr>
          <w:rFonts w:ascii="Calibri" w:hAnsi="Calibri" w:cs="Calibri"/>
          <w:color w:val="auto"/>
        </w:rPr>
        <w:t xml:space="preserve"> </w:t>
      </w:r>
      <w:r w:rsidRPr="00730D28">
        <w:rPr>
          <w:rFonts w:ascii="Calibri" w:hAnsi="Calibri" w:cs="Calibri"/>
          <w:color w:val="auto"/>
          <w:lang w:val="en"/>
        </w:rPr>
        <w:t>of this policy</w:t>
      </w:r>
      <w:r w:rsidRPr="00730D28">
        <w:rPr>
          <w:rFonts w:ascii="Calibri" w:hAnsi="Calibri" w:cs="Calibri"/>
          <w:color w:val="auto"/>
        </w:rPr>
        <w:t>.</w:t>
      </w:r>
    </w:p>
    <w:p w:rsidR="00614858" w:rsidRDefault="00614858" w:rsidP="00614858">
      <w:pPr>
        <w:pStyle w:val="Default"/>
        <w:ind w:left="720"/>
        <w:rPr>
          <w:rFonts w:ascii="Calibri" w:hAnsi="Calibri" w:cs="Calibri"/>
          <w:color w:val="auto"/>
        </w:rPr>
      </w:pPr>
    </w:p>
    <w:p w:rsidR="00614858" w:rsidRDefault="00614858" w:rsidP="00614858">
      <w:pPr>
        <w:pStyle w:val="Default"/>
        <w:ind w:left="720"/>
        <w:rPr>
          <w:rFonts w:ascii="Calibri" w:hAnsi="Calibri" w:cs="Calibri"/>
          <w:color w:val="auto"/>
        </w:rPr>
      </w:pPr>
    </w:p>
    <w:p w:rsidR="00614858" w:rsidRDefault="00614858" w:rsidP="00614858">
      <w:pPr>
        <w:pStyle w:val="Default"/>
        <w:ind w:left="720"/>
        <w:rPr>
          <w:rFonts w:ascii="Calibri" w:hAnsi="Calibri" w:cs="Calibri"/>
          <w:color w:val="auto"/>
        </w:rPr>
      </w:pPr>
    </w:p>
    <w:p w:rsidR="00614858" w:rsidRPr="00730D28" w:rsidRDefault="00614858" w:rsidP="00614858">
      <w:pPr>
        <w:pStyle w:val="Default"/>
        <w:ind w:left="720"/>
        <w:rPr>
          <w:rFonts w:ascii="Calibri" w:hAnsi="Calibri" w:cs="Calibri"/>
          <w:color w:val="auto"/>
        </w:rPr>
      </w:pPr>
    </w:p>
    <w:p w:rsidR="00614858" w:rsidRPr="00730D28" w:rsidRDefault="00614858" w:rsidP="00614858">
      <w:pPr>
        <w:pStyle w:val="Default"/>
        <w:ind w:left="720"/>
        <w:rPr>
          <w:rFonts w:ascii="Calibri" w:hAnsi="Calibri" w:cs="Calibri"/>
          <w:color w:val="auto"/>
        </w:rPr>
      </w:pPr>
    </w:p>
    <w:p w:rsidR="00614858" w:rsidRPr="00730D28" w:rsidRDefault="00614858" w:rsidP="00614858">
      <w:pPr>
        <w:pStyle w:val="Default"/>
        <w:rPr>
          <w:rFonts w:ascii="Calibri" w:hAnsi="Calibri" w:cs="Calibri"/>
          <w:b/>
          <w:bCs/>
          <w:color w:val="auto"/>
        </w:rPr>
      </w:pPr>
      <w:bookmarkStart w:id="13" w:name="RespondingLLC"/>
      <w:r w:rsidRPr="00730D28">
        <w:rPr>
          <w:rFonts w:ascii="Calibri" w:hAnsi="Calibri" w:cs="Calibri"/>
          <w:b/>
          <w:bCs/>
          <w:color w:val="auto"/>
        </w:rPr>
        <w:lastRenderedPageBreak/>
        <w:t>9</w:t>
      </w:r>
      <w:r w:rsidRPr="00730D28">
        <w:rPr>
          <w:rFonts w:ascii="Calibri" w:hAnsi="Calibri" w:cs="Calibri"/>
          <w:b/>
          <w:bCs/>
          <w:color w:val="auto"/>
        </w:rPr>
        <w:tab/>
        <w:t xml:space="preserve">Responding to a low-level concern </w:t>
      </w:r>
    </w:p>
    <w:bookmarkEnd w:id="13"/>
    <w:p w:rsidR="00614858" w:rsidRPr="00730D28" w:rsidRDefault="00614858" w:rsidP="00614858">
      <w:pPr>
        <w:pStyle w:val="Default"/>
        <w:rPr>
          <w:rFonts w:ascii="Calibri" w:hAnsi="Calibri" w:cs="Calibri"/>
          <w:color w:val="auto"/>
        </w:rPr>
      </w:pPr>
    </w:p>
    <w:p w:rsidR="00614858" w:rsidRPr="00730D28" w:rsidRDefault="00614858" w:rsidP="00614858">
      <w:pPr>
        <w:shd w:val="clear" w:color="auto" w:fill="FFFFFF"/>
        <w:ind w:firstLine="720"/>
        <w:outlineLvl w:val="4"/>
        <w:rPr>
          <w:rFonts w:ascii="Calibri" w:hAnsi="Calibri" w:cs="Calibri"/>
          <w:b/>
          <w:bCs/>
          <w:color w:val="000000"/>
          <w:szCs w:val="24"/>
          <w:lang w:val="en" w:eastAsia="en-GB"/>
        </w:rPr>
      </w:pPr>
      <w:bookmarkStart w:id="14" w:name="InitialActionMan143"/>
      <w:r w:rsidRPr="00730D28">
        <w:rPr>
          <w:rFonts w:ascii="Calibri" w:hAnsi="Calibri" w:cs="Calibri"/>
          <w:b/>
          <w:bCs/>
          <w:color w:val="000000"/>
          <w:szCs w:val="24"/>
          <w:lang w:val="en" w:eastAsia="en-GB"/>
        </w:rPr>
        <w:t>Initial action:</w:t>
      </w:r>
    </w:p>
    <w:bookmarkEnd w:id="14"/>
    <w:p w:rsidR="00614858" w:rsidRPr="00730D28" w:rsidRDefault="00614858" w:rsidP="00614858">
      <w:pPr>
        <w:shd w:val="clear" w:color="auto" w:fill="FFFFFF"/>
        <w:ind w:left="720" w:hanging="720"/>
        <w:rPr>
          <w:rFonts w:ascii="Calibri" w:hAnsi="Calibri" w:cs="Calibri"/>
          <w:color w:val="000000"/>
          <w:szCs w:val="24"/>
          <w:lang w:val="en" w:eastAsia="en-GB"/>
        </w:rPr>
      </w:pPr>
      <w:r w:rsidRPr="00730D28">
        <w:rPr>
          <w:rFonts w:ascii="Calibri" w:hAnsi="Calibri" w:cs="Calibri"/>
          <w:color w:val="000000"/>
          <w:szCs w:val="24"/>
          <w:lang w:val="en" w:eastAsia="en-GB"/>
        </w:rPr>
        <w:t>9.1</w:t>
      </w:r>
      <w:r w:rsidRPr="00730D28">
        <w:rPr>
          <w:rFonts w:ascii="Calibri" w:hAnsi="Calibri" w:cs="Calibri"/>
          <w:color w:val="000000"/>
          <w:szCs w:val="24"/>
          <w:lang w:val="en" w:eastAsia="en-GB"/>
        </w:rPr>
        <w:tab/>
        <w:t>On first becoming awa</w:t>
      </w:r>
      <w:r>
        <w:rPr>
          <w:rFonts w:ascii="Calibri" w:hAnsi="Calibri" w:cs="Calibri"/>
          <w:color w:val="000000"/>
          <w:szCs w:val="24"/>
          <w:lang w:val="en" w:eastAsia="en-GB"/>
        </w:rPr>
        <w:t>re of a concern being raised, the headteacher, Designated Safeguarding Lead (DSL) or a nominated deputy will undertake the following:</w:t>
      </w:r>
      <w:r w:rsidRPr="00730D28">
        <w:rPr>
          <w:rFonts w:ascii="Calibri" w:hAnsi="Calibri" w:cs="Calibri"/>
          <w:color w:val="000000"/>
          <w:szCs w:val="24"/>
          <w:lang w:val="en" w:eastAsia="en-GB"/>
        </w:rPr>
        <w:t xml:space="preserve"> </w:t>
      </w:r>
    </w:p>
    <w:p w:rsidR="00614858" w:rsidRPr="00730D28" w:rsidRDefault="00614858" w:rsidP="00614858">
      <w:pPr>
        <w:numPr>
          <w:ilvl w:val="0"/>
          <w:numId w:val="10"/>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Obtain written details (signed a</w:t>
      </w:r>
      <w:r>
        <w:rPr>
          <w:rFonts w:ascii="Calibri" w:hAnsi="Calibri" w:cs="Calibri"/>
          <w:color w:val="000000"/>
          <w:szCs w:val="24"/>
          <w:lang w:val="en" w:eastAsia="en-GB"/>
        </w:rPr>
        <w:t>nd dated by the person raising the concern)</w:t>
      </w:r>
    </w:p>
    <w:p w:rsidR="00614858" w:rsidRPr="00730D28" w:rsidRDefault="00614858" w:rsidP="00614858">
      <w:pPr>
        <w:numPr>
          <w:ilvl w:val="0"/>
          <w:numId w:val="10"/>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Record any information about times, dates and location of incident/s and names of any potential witnesses; and</w:t>
      </w:r>
    </w:p>
    <w:p w:rsidR="00614858" w:rsidRPr="00730D28" w:rsidRDefault="00614858" w:rsidP="00614858">
      <w:pPr>
        <w:numPr>
          <w:ilvl w:val="0"/>
          <w:numId w:val="10"/>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color w:val="000000"/>
          <w:szCs w:val="24"/>
          <w:lang w:val="en" w:eastAsia="en-GB"/>
        </w:rPr>
        <w:t xml:space="preserve">Record discussions about the child and/or member of staff, any decisions made, and </w:t>
      </w:r>
      <w:r>
        <w:rPr>
          <w:rFonts w:ascii="Calibri" w:hAnsi="Calibri" w:cs="Calibri"/>
          <w:color w:val="000000"/>
          <w:szCs w:val="24"/>
          <w:lang w:val="en" w:eastAsia="en-GB"/>
        </w:rPr>
        <w:t>the reasons for those decisions.</w:t>
      </w:r>
    </w:p>
    <w:p w:rsidR="00614858" w:rsidRPr="00730D28" w:rsidRDefault="00614858" w:rsidP="00614858">
      <w:pPr>
        <w:shd w:val="clear" w:color="auto" w:fill="FFFFFF"/>
        <w:rPr>
          <w:rFonts w:ascii="Calibri" w:hAnsi="Calibri" w:cs="Calibri"/>
          <w:color w:val="000000"/>
          <w:szCs w:val="24"/>
          <w:lang w:val="en" w:eastAsia="en-GB"/>
        </w:rPr>
      </w:pPr>
    </w:p>
    <w:p w:rsidR="00614858" w:rsidRPr="00730D28" w:rsidRDefault="00614858" w:rsidP="00614858">
      <w:pPr>
        <w:shd w:val="clear" w:color="auto" w:fill="FFFFFF"/>
        <w:ind w:left="720" w:hanging="720"/>
        <w:rPr>
          <w:rFonts w:ascii="Calibri" w:hAnsi="Calibri" w:cs="Calibri"/>
          <w:color w:val="000000"/>
          <w:szCs w:val="24"/>
          <w:lang w:eastAsia="en-GB"/>
        </w:rPr>
      </w:pPr>
      <w:r w:rsidRPr="00730D28">
        <w:rPr>
          <w:rFonts w:ascii="Calibri" w:hAnsi="Calibri" w:cs="Calibri"/>
          <w:color w:val="000000"/>
          <w:szCs w:val="24"/>
          <w:lang w:val="en" w:eastAsia="en-GB"/>
        </w:rPr>
        <w:t>9.2</w:t>
      </w:r>
      <w:r w:rsidRPr="00730D28">
        <w:rPr>
          <w:rFonts w:ascii="Calibri" w:hAnsi="Calibri" w:cs="Calibri"/>
          <w:color w:val="000000"/>
          <w:szCs w:val="24"/>
          <w:lang w:val="en" w:eastAsia="en-GB"/>
        </w:rPr>
        <w:tab/>
        <w:t>Once this informati</w:t>
      </w:r>
      <w:r>
        <w:rPr>
          <w:rFonts w:ascii="Calibri" w:hAnsi="Calibri" w:cs="Calibri"/>
          <w:color w:val="000000"/>
          <w:szCs w:val="24"/>
          <w:lang w:val="en" w:eastAsia="en-GB"/>
        </w:rPr>
        <w:t>on is available it should be shared with the headteacher who</w:t>
      </w:r>
      <w:r w:rsidRPr="00730D28">
        <w:rPr>
          <w:rFonts w:ascii="Calibri" w:hAnsi="Calibri" w:cs="Calibri"/>
          <w:color w:val="000000"/>
          <w:szCs w:val="24"/>
          <w:lang w:val="en" w:eastAsia="en-GB"/>
        </w:rPr>
        <w:t xml:space="preserve"> should consider if it is necessary to discuss with the LADO. </w:t>
      </w:r>
      <w:r w:rsidRPr="00730D28">
        <w:rPr>
          <w:rFonts w:ascii="Calibri" w:hAnsi="Calibri" w:cs="Calibri"/>
        </w:rPr>
        <w:t xml:space="preserve">It may be the case, at this stage, that the matter </w:t>
      </w:r>
      <w:r w:rsidRPr="00730D28">
        <w:rPr>
          <w:rFonts w:ascii="Calibri" w:hAnsi="Calibri" w:cs="Calibri"/>
          <w:color w:val="000000"/>
          <w:szCs w:val="24"/>
          <w:lang w:eastAsia="en-GB"/>
        </w:rPr>
        <w:t xml:space="preserve">is not serious enough to consider a referral to the LADO but </w:t>
      </w:r>
      <w:r w:rsidRPr="00730D28">
        <w:rPr>
          <w:rFonts w:ascii="Calibri" w:hAnsi="Calibri" w:cs="Calibri"/>
          <w:b/>
          <w:szCs w:val="24"/>
          <w:u w:val="single"/>
          <w:lang w:eastAsia="en-GB"/>
        </w:rPr>
        <w:t>may merit consulting</w:t>
      </w:r>
      <w:r w:rsidRPr="00730D28">
        <w:rPr>
          <w:rFonts w:ascii="Calibri" w:hAnsi="Calibri" w:cs="Calibri"/>
          <w:color w:val="000000"/>
          <w:szCs w:val="24"/>
          <w:lang w:eastAsia="en-GB"/>
        </w:rPr>
        <w:t xml:space="preserve"> with and seeking advice from the LADO in relation to appropriate next steps, and on a no-names basis if necessary. </w:t>
      </w:r>
    </w:p>
    <w:p w:rsidR="00614858" w:rsidRPr="00730D28" w:rsidRDefault="00614858" w:rsidP="00614858">
      <w:pPr>
        <w:shd w:val="clear" w:color="auto" w:fill="FFFFFF"/>
        <w:ind w:left="720"/>
        <w:rPr>
          <w:rFonts w:ascii="Calibri" w:hAnsi="Calibri" w:cs="Calibri"/>
          <w:color w:val="000000"/>
          <w:szCs w:val="24"/>
          <w:lang w:val="en" w:eastAsia="en-GB"/>
        </w:rPr>
      </w:pPr>
    </w:p>
    <w:p w:rsidR="00614858" w:rsidRPr="00730D28" w:rsidRDefault="00614858" w:rsidP="00614858">
      <w:pPr>
        <w:shd w:val="clear" w:color="auto" w:fill="FFFFFF"/>
        <w:ind w:left="720" w:hanging="720"/>
        <w:rPr>
          <w:rFonts w:ascii="Calibri" w:hAnsi="Calibri" w:cs="Calibri"/>
          <w:color w:val="000000"/>
          <w:szCs w:val="24"/>
          <w:lang w:val="en" w:eastAsia="en-GB"/>
        </w:rPr>
      </w:pPr>
      <w:r w:rsidRPr="00730D28">
        <w:rPr>
          <w:rFonts w:ascii="Calibri" w:hAnsi="Calibri" w:cs="Calibri"/>
          <w:color w:val="000000"/>
          <w:szCs w:val="24"/>
          <w:lang w:val="en" w:eastAsia="en-GB"/>
        </w:rPr>
        <w:t>9.3</w:t>
      </w:r>
      <w:r w:rsidRPr="00730D28">
        <w:rPr>
          <w:rFonts w:ascii="Calibri" w:hAnsi="Calibri" w:cs="Calibri"/>
          <w:color w:val="000000"/>
          <w:szCs w:val="24"/>
          <w:lang w:val="en" w:eastAsia="en-GB"/>
        </w:rPr>
        <w:tab/>
      </w:r>
      <w:r>
        <w:rPr>
          <w:rFonts w:ascii="Calibri" w:hAnsi="Calibri" w:cs="Calibri"/>
          <w:color w:val="000000"/>
          <w:szCs w:val="24"/>
          <w:lang w:val="en" w:eastAsia="en-GB"/>
        </w:rPr>
        <w:t xml:space="preserve">The headteacher/DSL/nominated deputy </w:t>
      </w:r>
      <w:r w:rsidRPr="00730D28">
        <w:rPr>
          <w:rFonts w:ascii="Calibri" w:hAnsi="Calibri" w:cs="Calibri"/>
          <w:color w:val="000000"/>
          <w:szCs w:val="24"/>
          <w:lang w:val="en" w:eastAsia="en-GB"/>
        </w:rPr>
        <w:t>will then, (so long as the LADO</w:t>
      </w:r>
      <w:r>
        <w:rPr>
          <w:rFonts w:ascii="Calibri" w:hAnsi="Calibri" w:cs="Calibri"/>
          <w:color w:val="000000"/>
          <w:szCs w:val="24"/>
          <w:lang w:eastAsia="en-GB"/>
        </w:rPr>
        <w:t>/</w:t>
      </w:r>
      <w:r w:rsidRPr="00730D28">
        <w:rPr>
          <w:rFonts w:ascii="Calibri" w:hAnsi="Calibri" w:cs="Calibri"/>
          <w:color w:val="000000"/>
          <w:szCs w:val="24"/>
          <w:lang w:eastAsia="en-GB"/>
        </w:rPr>
        <w:t>other relevant external agencies</w:t>
      </w:r>
      <w:r w:rsidRPr="00730D28">
        <w:rPr>
          <w:rFonts w:ascii="Calibri" w:hAnsi="Calibri" w:cs="Calibri"/>
          <w:color w:val="000000"/>
          <w:szCs w:val="24"/>
          <w:lang w:val="en" w:eastAsia="en-GB"/>
        </w:rPr>
        <w:t xml:space="preserve"> have not advised not</w:t>
      </w:r>
      <w:r>
        <w:rPr>
          <w:rFonts w:ascii="Calibri" w:hAnsi="Calibri" w:cs="Calibri"/>
          <w:color w:val="000000"/>
          <w:szCs w:val="24"/>
          <w:lang w:eastAsia="en-GB"/>
        </w:rPr>
        <w:t xml:space="preserve"> to do so):</w:t>
      </w:r>
    </w:p>
    <w:p w:rsidR="00614858" w:rsidRPr="00730D28" w:rsidRDefault="00614858" w:rsidP="00614858">
      <w:pPr>
        <w:shd w:val="clear" w:color="auto" w:fill="FFFFFF"/>
        <w:ind w:left="720" w:hanging="720"/>
        <w:rPr>
          <w:rFonts w:ascii="Calibri" w:hAnsi="Calibri" w:cs="Calibri"/>
          <w:color w:val="000000"/>
          <w:szCs w:val="24"/>
          <w:lang w:val="en" w:eastAsia="en-GB"/>
        </w:rPr>
      </w:pPr>
    </w:p>
    <w:p w:rsidR="00614858" w:rsidRPr="00730D28" w:rsidRDefault="00614858" w:rsidP="00614858">
      <w:pPr>
        <w:numPr>
          <w:ilvl w:val="0"/>
          <w:numId w:val="10"/>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rPr>
        <w:t>Speak to the person who raised the concern (unless it has been raised anonymously)</w:t>
      </w:r>
    </w:p>
    <w:p w:rsidR="00614858" w:rsidRPr="00730D28" w:rsidRDefault="00614858" w:rsidP="00614858">
      <w:pPr>
        <w:numPr>
          <w:ilvl w:val="0"/>
          <w:numId w:val="10"/>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rPr>
        <w:t>Speak to any potential witnesses</w:t>
      </w:r>
    </w:p>
    <w:p w:rsidR="00614858" w:rsidRPr="00730D28" w:rsidRDefault="00614858" w:rsidP="00614858">
      <w:pPr>
        <w:numPr>
          <w:ilvl w:val="0"/>
          <w:numId w:val="10"/>
        </w:numPr>
        <w:shd w:val="clear" w:color="auto" w:fill="FFFFFF"/>
        <w:spacing w:after="0" w:line="240" w:lineRule="auto"/>
        <w:ind w:left="1418" w:hanging="284"/>
        <w:rPr>
          <w:rFonts w:ascii="Calibri" w:hAnsi="Calibri" w:cs="Calibri"/>
          <w:color w:val="000000"/>
          <w:szCs w:val="24"/>
          <w:lang w:val="en" w:eastAsia="en-GB"/>
        </w:rPr>
      </w:pPr>
      <w:r w:rsidRPr="00730D28">
        <w:rPr>
          <w:rFonts w:ascii="Calibri" w:hAnsi="Calibri" w:cs="Calibri"/>
        </w:rPr>
        <w:t>Speak to the individual about whom the low-level concern has been raised</w:t>
      </w:r>
      <w:bookmarkStart w:id="15" w:name="ActionSchool146"/>
      <w:bookmarkStart w:id="16" w:name="_Hlk88044803"/>
    </w:p>
    <w:p w:rsidR="00614858" w:rsidRDefault="00614858" w:rsidP="00614858">
      <w:pPr>
        <w:shd w:val="clear" w:color="auto" w:fill="FFFFFF"/>
        <w:ind w:firstLine="720"/>
        <w:rPr>
          <w:rFonts w:ascii="Calibri" w:hAnsi="Calibri" w:cs="Calibri"/>
          <w:b/>
          <w:color w:val="000000"/>
          <w:szCs w:val="24"/>
          <w:lang w:eastAsia="en-GB"/>
        </w:rPr>
      </w:pPr>
    </w:p>
    <w:p w:rsidR="00614858" w:rsidRPr="00730D28" w:rsidRDefault="00614858" w:rsidP="00614858">
      <w:pPr>
        <w:shd w:val="clear" w:color="auto" w:fill="FFFFFF"/>
        <w:ind w:firstLine="720"/>
        <w:rPr>
          <w:rFonts w:ascii="Calibri" w:hAnsi="Calibri" w:cs="Calibri"/>
          <w:b/>
          <w:color w:val="000000"/>
          <w:szCs w:val="24"/>
          <w:lang w:eastAsia="en-GB"/>
        </w:rPr>
      </w:pPr>
      <w:r w:rsidRPr="00730D28">
        <w:rPr>
          <w:rFonts w:ascii="Calibri" w:hAnsi="Calibri" w:cs="Calibri"/>
          <w:b/>
          <w:color w:val="000000"/>
          <w:szCs w:val="24"/>
          <w:lang w:eastAsia="en-GB"/>
        </w:rPr>
        <w:t>Action by the school</w:t>
      </w:r>
    </w:p>
    <w:bookmarkEnd w:id="15"/>
    <w:p w:rsidR="00614858" w:rsidRPr="00730D28" w:rsidRDefault="00614858" w:rsidP="00614858">
      <w:pPr>
        <w:ind w:left="720" w:hanging="720"/>
        <w:rPr>
          <w:rFonts w:ascii="Calibri" w:hAnsi="Calibri" w:cs="Calibri"/>
        </w:rPr>
      </w:pPr>
      <w:r w:rsidRPr="00730D28">
        <w:rPr>
          <w:rFonts w:ascii="Calibri" w:hAnsi="Calibri" w:cs="Calibri"/>
        </w:rPr>
        <w:t>9.4</w:t>
      </w:r>
      <w:r w:rsidRPr="00730D28">
        <w:rPr>
          <w:rFonts w:ascii="Calibri" w:hAnsi="Calibri" w:cs="Calibri"/>
        </w:rPr>
        <w:tab/>
        <w:t xml:space="preserve">Following an investigation of the concern raised, the </w:t>
      </w:r>
      <w:r>
        <w:rPr>
          <w:rFonts w:ascii="Calibri" w:hAnsi="Calibri" w:cs="Calibri"/>
        </w:rPr>
        <w:t xml:space="preserve">headteacher </w:t>
      </w:r>
      <w:r w:rsidRPr="00730D28">
        <w:rPr>
          <w:rFonts w:ascii="Calibri" w:hAnsi="Calibri" w:cs="Calibri"/>
        </w:rPr>
        <w:t>should then review the information and determine whether the behaviour</w:t>
      </w:r>
      <w:r>
        <w:rPr>
          <w:rFonts w:ascii="Calibri" w:hAnsi="Calibri" w:cs="Calibri"/>
        </w:rPr>
        <w:t>:</w:t>
      </w:r>
      <w:r w:rsidRPr="00730D28">
        <w:rPr>
          <w:rFonts w:ascii="Calibri" w:hAnsi="Calibri" w:cs="Calibri"/>
        </w:rPr>
        <w:t xml:space="preserve"> </w:t>
      </w:r>
    </w:p>
    <w:p w:rsidR="00614858" w:rsidRPr="00730D28" w:rsidRDefault="00614858" w:rsidP="00614858">
      <w:pPr>
        <w:ind w:left="720"/>
        <w:rPr>
          <w:rFonts w:ascii="Calibri" w:hAnsi="Calibri" w:cs="Calibri"/>
        </w:rPr>
      </w:pPr>
    </w:p>
    <w:p w:rsidR="00614858" w:rsidRPr="00730D28" w:rsidRDefault="00614858" w:rsidP="00614858">
      <w:pPr>
        <w:numPr>
          <w:ilvl w:val="0"/>
          <w:numId w:val="14"/>
        </w:numPr>
        <w:tabs>
          <w:tab w:val="left" w:pos="1701"/>
        </w:tabs>
        <w:spacing w:after="0" w:line="240" w:lineRule="auto"/>
        <w:ind w:left="1701" w:hanging="567"/>
        <w:rPr>
          <w:rFonts w:ascii="Calibri" w:hAnsi="Calibri" w:cs="Calibri"/>
        </w:rPr>
      </w:pPr>
      <w:r w:rsidRPr="00730D28">
        <w:rPr>
          <w:rFonts w:ascii="Calibri" w:hAnsi="Calibri" w:cs="Calibri"/>
        </w:rPr>
        <w:t>is entirely consistent with their st</w:t>
      </w:r>
      <w:r>
        <w:rPr>
          <w:rFonts w:ascii="Calibri" w:hAnsi="Calibri" w:cs="Calibri"/>
        </w:rPr>
        <w:t>aff code of conduct and the law</w:t>
      </w:r>
      <w:r w:rsidRPr="00730D28">
        <w:rPr>
          <w:rFonts w:ascii="Calibri" w:hAnsi="Calibri" w:cs="Calibri"/>
        </w:rPr>
        <w:t xml:space="preserve"> </w:t>
      </w:r>
    </w:p>
    <w:p w:rsidR="00614858" w:rsidRPr="00730D28" w:rsidRDefault="00614858" w:rsidP="00614858">
      <w:pPr>
        <w:numPr>
          <w:ilvl w:val="0"/>
          <w:numId w:val="14"/>
        </w:numPr>
        <w:tabs>
          <w:tab w:val="left" w:pos="1701"/>
        </w:tabs>
        <w:spacing w:after="0" w:line="240" w:lineRule="auto"/>
        <w:ind w:left="1701" w:hanging="567"/>
        <w:rPr>
          <w:rFonts w:ascii="Calibri" w:hAnsi="Calibri" w:cs="Calibri"/>
        </w:rPr>
      </w:pPr>
      <w:r>
        <w:rPr>
          <w:rFonts w:ascii="Calibri" w:hAnsi="Calibri" w:cs="Calibri"/>
        </w:rPr>
        <w:t>constitutes a low-level concern</w:t>
      </w:r>
      <w:r w:rsidRPr="00730D28">
        <w:rPr>
          <w:rFonts w:ascii="Calibri" w:hAnsi="Calibri" w:cs="Calibri"/>
        </w:rPr>
        <w:t xml:space="preserve"> </w:t>
      </w:r>
    </w:p>
    <w:p w:rsidR="00614858" w:rsidRPr="00730D28" w:rsidRDefault="00614858" w:rsidP="00614858">
      <w:pPr>
        <w:numPr>
          <w:ilvl w:val="0"/>
          <w:numId w:val="14"/>
        </w:numPr>
        <w:tabs>
          <w:tab w:val="left" w:pos="1701"/>
        </w:tabs>
        <w:spacing w:after="0" w:line="240" w:lineRule="auto"/>
        <w:ind w:left="1701" w:hanging="567"/>
        <w:rPr>
          <w:rFonts w:ascii="Calibri" w:hAnsi="Calibri" w:cs="Calibri"/>
        </w:rPr>
      </w:pPr>
      <w:bookmarkStart w:id="17" w:name="_Hlk85121249"/>
      <w:r w:rsidRPr="00730D28">
        <w:rPr>
          <w:rFonts w:ascii="Calibri" w:hAnsi="Calibri" w:cs="Calibri"/>
        </w:rPr>
        <w:t>is not serious enough</w:t>
      </w:r>
      <w:r>
        <w:rPr>
          <w:rFonts w:ascii="Calibri" w:hAnsi="Calibri" w:cs="Calibri"/>
        </w:rPr>
        <w:t xml:space="preserve"> to consider a referral to the LADO</w:t>
      </w:r>
      <w:r w:rsidRPr="00730D28">
        <w:rPr>
          <w:rFonts w:ascii="Calibri" w:hAnsi="Calibri" w:cs="Calibri"/>
        </w:rPr>
        <w:t xml:space="preserve"> – but may merit consulting with and seeking advice from the LADO, and on a no-names</w:t>
      </w:r>
      <w:r>
        <w:rPr>
          <w:rFonts w:ascii="Calibri" w:hAnsi="Calibri" w:cs="Calibri"/>
        </w:rPr>
        <w:t xml:space="preserve"> basis if necessary</w:t>
      </w:r>
    </w:p>
    <w:p w:rsidR="00614858" w:rsidRPr="00730D28" w:rsidRDefault="00614858" w:rsidP="00614858">
      <w:pPr>
        <w:numPr>
          <w:ilvl w:val="0"/>
          <w:numId w:val="14"/>
        </w:numPr>
        <w:tabs>
          <w:tab w:val="left" w:pos="1701"/>
        </w:tabs>
        <w:spacing w:after="0" w:line="240" w:lineRule="auto"/>
        <w:ind w:left="1701" w:hanging="567"/>
        <w:rPr>
          <w:rFonts w:ascii="Calibri" w:hAnsi="Calibri" w:cs="Calibri"/>
        </w:rPr>
      </w:pPr>
      <w:r w:rsidRPr="00730D28">
        <w:rPr>
          <w:rFonts w:ascii="Calibri" w:hAnsi="Calibri" w:cs="Calibri"/>
        </w:rPr>
        <w:t xml:space="preserve">when considered with any other low-level concerns that have previously been raised about the same individual, could now meet the threshold of an allegation and should be referred to the LADO/other relevant external agencies, or </w:t>
      </w:r>
    </w:p>
    <w:p w:rsidR="00614858" w:rsidRPr="00730D28" w:rsidRDefault="00614858" w:rsidP="00614858">
      <w:pPr>
        <w:numPr>
          <w:ilvl w:val="0"/>
          <w:numId w:val="14"/>
        </w:numPr>
        <w:tabs>
          <w:tab w:val="left" w:pos="1701"/>
        </w:tabs>
        <w:spacing w:after="0" w:line="240" w:lineRule="auto"/>
        <w:ind w:left="1701" w:hanging="567"/>
        <w:rPr>
          <w:rFonts w:ascii="Calibri" w:hAnsi="Calibri" w:cs="Calibri"/>
        </w:rPr>
      </w:pPr>
      <w:r w:rsidRPr="00730D28">
        <w:rPr>
          <w:rFonts w:ascii="Calibri" w:hAnsi="Calibri" w:cs="Calibri"/>
        </w:rPr>
        <w:t>with the additional information shows that the concern itself now meets the threshold of an allegation and should be referred to the LADO/o</w:t>
      </w:r>
      <w:r>
        <w:rPr>
          <w:rFonts w:ascii="Calibri" w:hAnsi="Calibri" w:cs="Calibri"/>
        </w:rPr>
        <w:t>ther relevant external agencies.</w:t>
      </w:r>
      <w:r w:rsidRPr="00730D28">
        <w:rPr>
          <w:rFonts w:ascii="Calibri" w:hAnsi="Calibri" w:cs="Calibri"/>
        </w:rPr>
        <w:t xml:space="preserve"> </w:t>
      </w:r>
    </w:p>
    <w:bookmarkEnd w:id="16"/>
    <w:bookmarkEnd w:id="17"/>
    <w:p w:rsidR="00614858" w:rsidRPr="00730D28" w:rsidRDefault="00614858" w:rsidP="00614858">
      <w:pPr>
        <w:tabs>
          <w:tab w:val="left" w:pos="1701"/>
        </w:tabs>
        <w:rPr>
          <w:rFonts w:ascii="Calibri" w:hAnsi="Calibri" w:cs="Calibri"/>
        </w:rPr>
      </w:pPr>
    </w:p>
    <w:p w:rsidR="00614858" w:rsidRPr="00730D28" w:rsidRDefault="00614858" w:rsidP="00614858">
      <w:pPr>
        <w:tabs>
          <w:tab w:val="left" w:pos="1701"/>
        </w:tabs>
        <w:ind w:left="720" w:hanging="720"/>
        <w:rPr>
          <w:rFonts w:ascii="Calibri" w:hAnsi="Calibri" w:cs="Calibri"/>
        </w:rPr>
      </w:pPr>
      <w:r w:rsidRPr="00730D28">
        <w:rPr>
          <w:rFonts w:ascii="Calibri" w:hAnsi="Calibri" w:cs="Calibri"/>
        </w:rPr>
        <w:lastRenderedPageBreak/>
        <w:t>9.5</w:t>
      </w:r>
      <w:r w:rsidRPr="00730D28">
        <w:rPr>
          <w:rFonts w:ascii="Calibri" w:hAnsi="Calibri" w:cs="Calibri"/>
        </w:rPr>
        <w:tab/>
        <w:t xml:space="preserve">Consideration should be given to whether there are wider cultural issues within the school or college that enabled the behaviour to occur and where appropriate policies could be revised, or extra training delivered to minimise the risk of it happening again. </w:t>
      </w:r>
    </w:p>
    <w:p w:rsidR="00614858" w:rsidRPr="00730D28" w:rsidRDefault="00614858" w:rsidP="00614858">
      <w:pPr>
        <w:tabs>
          <w:tab w:val="left" w:pos="1701"/>
        </w:tabs>
        <w:rPr>
          <w:rFonts w:ascii="Calibri" w:hAnsi="Calibri" w:cs="Calibri"/>
        </w:rPr>
      </w:pPr>
    </w:p>
    <w:p w:rsidR="00614858" w:rsidRPr="00730D28" w:rsidRDefault="00614858" w:rsidP="00614858">
      <w:pPr>
        <w:ind w:left="720" w:hanging="720"/>
        <w:rPr>
          <w:rFonts w:ascii="Calibri" w:hAnsi="Calibri" w:cs="Calibri"/>
        </w:rPr>
      </w:pPr>
      <w:r w:rsidRPr="00730D28">
        <w:rPr>
          <w:rFonts w:ascii="Calibri" w:hAnsi="Calibri" w:cs="Calibri"/>
        </w:rPr>
        <w:t>9.6</w:t>
      </w:r>
      <w:r w:rsidRPr="00730D28">
        <w:rPr>
          <w:rFonts w:ascii="Calibri" w:hAnsi="Calibri" w:cs="Calibri"/>
        </w:rPr>
        <w:tab/>
        <w:t>It is</w:t>
      </w:r>
      <w:r>
        <w:rPr>
          <w:rFonts w:ascii="Calibri" w:hAnsi="Calibri" w:cs="Calibri"/>
        </w:rPr>
        <w:t xml:space="preserve"> important that the headteacher (or DSL/nominated deputy) makes</w:t>
      </w:r>
      <w:r w:rsidRPr="00730D28">
        <w:rPr>
          <w:rFonts w:ascii="Calibri" w:hAnsi="Calibri" w:cs="Calibri"/>
        </w:rPr>
        <w:t xml:space="preserve"> appropriate records of;</w:t>
      </w:r>
    </w:p>
    <w:p w:rsidR="00614858" w:rsidRPr="00730D28" w:rsidRDefault="00614858" w:rsidP="00614858">
      <w:pPr>
        <w:rPr>
          <w:rFonts w:ascii="Calibri" w:hAnsi="Calibri" w:cs="Calibri"/>
        </w:rPr>
      </w:pPr>
    </w:p>
    <w:p w:rsidR="00614858" w:rsidRPr="00730D28" w:rsidRDefault="00614858" w:rsidP="00614858">
      <w:pPr>
        <w:numPr>
          <w:ilvl w:val="1"/>
          <w:numId w:val="15"/>
        </w:numPr>
        <w:spacing w:after="0" w:line="240" w:lineRule="auto"/>
        <w:rPr>
          <w:rFonts w:ascii="Calibri" w:hAnsi="Calibri" w:cs="Calibri"/>
        </w:rPr>
      </w:pPr>
      <w:r w:rsidRPr="00730D28">
        <w:rPr>
          <w:rFonts w:ascii="Calibri" w:hAnsi="Calibri" w:cs="Calibri"/>
        </w:rPr>
        <w:t>all internal conversations – including with the person who initially shared the low-level concern and all those discussions held as part of the investigation into the matter,</w:t>
      </w:r>
    </w:p>
    <w:p w:rsidR="00614858" w:rsidRPr="00730D28" w:rsidRDefault="00614858" w:rsidP="00614858">
      <w:pPr>
        <w:numPr>
          <w:ilvl w:val="1"/>
          <w:numId w:val="15"/>
        </w:numPr>
        <w:spacing w:after="0" w:line="240" w:lineRule="auto"/>
        <w:rPr>
          <w:rFonts w:ascii="Calibri" w:hAnsi="Calibri" w:cs="Calibri"/>
        </w:rPr>
      </w:pPr>
      <w:r w:rsidRPr="00730D28">
        <w:rPr>
          <w:rFonts w:ascii="Calibri" w:hAnsi="Calibri" w:cs="Calibri"/>
        </w:rPr>
        <w:t>all external conversations – for example, with the LADO/other external agencies;</w:t>
      </w:r>
    </w:p>
    <w:p w:rsidR="00614858" w:rsidRPr="00730D28" w:rsidRDefault="00614858" w:rsidP="00614858">
      <w:pPr>
        <w:numPr>
          <w:ilvl w:val="1"/>
          <w:numId w:val="15"/>
        </w:numPr>
        <w:spacing w:after="0" w:line="240" w:lineRule="auto"/>
        <w:rPr>
          <w:rFonts w:ascii="Calibri" w:hAnsi="Calibri" w:cs="Calibri"/>
        </w:rPr>
      </w:pPr>
      <w:r w:rsidRPr="00730D28">
        <w:rPr>
          <w:rFonts w:ascii="Calibri" w:hAnsi="Calibri" w:cs="Calibri"/>
        </w:rPr>
        <w:t xml:space="preserve">their determination (as above at paragraph 9.4); </w:t>
      </w:r>
    </w:p>
    <w:p w:rsidR="00614858" w:rsidRPr="00730D28" w:rsidRDefault="00614858" w:rsidP="00614858">
      <w:pPr>
        <w:numPr>
          <w:ilvl w:val="1"/>
          <w:numId w:val="15"/>
        </w:numPr>
        <w:spacing w:after="0" w:line="240" w:lineRule="auto"/>
        <w:rPr>
          <w:rFonts w:ascii="Calibri" w:hAnsi="Calibri" w:cs="Calibri"/>
        </w:rPr>
      </w:pPr>
      <w:r w:rsidRPr="00730D28">
        <w:rPr>
          <w:rFonts w:ascii="Calibri" w:hAnsi="Calibri" w:cs="Calibri"/>
        </w:rPr>
        <w:t xml:space="preserve">the rationale for their decision; </w:t>
      </w:r>
    </w:p>
    <w:p w:rsidR="00614858" w:rsidRPr="00730D28" w:rsidRDefault="00614858" w:rsidP="00614858">
      <w:pPr>
        <w:numPr>
          <w:ilvl w:val="1"/>
          <w:numId w:val="15"/>
        </w:numPr>
        <w:spacing w:after="0" w:line="240" w:lineRule="auto"/>
        <w:rPr>
          <w:rFonts w:ascii="Calibri" w:eastAsia="Arial" w:hAnsi="Calibri" w:cs="Calibri"/>
          <w:b/>
          <w:bCs/>
          <w:szCs w:val="24"/>
        </w:rPr>
      </w:pPr>
      <w:r w:rsidRPr="00730D28">
        <w:rPr>
          <w:rFonts w:ascii="Calibri" w:hAnsi="Calibri" w:cs="Calibri"/>
        </w:rPr>
        <w:t>any action taken/recommendations made.</w:t>
      </w:r>
    </w:p>
    <w:p w:rsidR="00614858" w:rsidRPr="00730D28" w:rsidRDefault="00614858" w:rsidP="00614858">
      <w:pPr>
        <w:tabs>
          <w:tab w:val="left" w:pos="709"/>
        </w:tabs>
        <w:rPr>
          <w:rFonts w:ascii="Calibri" w:hAnsi="Calibri" w:cs="Calibri"/>
        </w:rPr>
      </w:pPr>
      <w:bookmarkStart w:id="18" w:name="BehaviourCons"/>
    </w:p>
    <w:p w:rsidR="00614858" w:rsidRPr="00730D28" w:rsidRDefault="00614858" w:rsidP="00614858">
      <w:pPr>
        <w:tabs>
          <w:tab w:val="left" w:pos="709"/>
        </w:tabs>
        <w:ind w:left="709" w:hanging="709"/>
        <w:rPr>
          <w:rFonts w:ascii="Calibri" w:hAnsi="Calibri" w:cs="Calibri"/>
          <w:b/>
          <w:bCs/>
        </w:rPr>
      </w:pPr>
      <w:r w:rsidRPr="00730D28">
        <w:rPr>
          <w:rFonts w:ascii="Calibri" w:hAnsi="Calibri" w:cs="Calibri"/>
        </w:rPr>
        <w:tab/>
      </w:r>
      <w:r w:rsidRPr="00730D28">
        <w:rPr>
          <w:rFonts w:ascii="Calibri" w:hAnsi="Calibri" w:cs="Calibri"/>
          <w:b/>
          <w:bCs/>
        </w:rPr>
        <w:t>Behaviour that is determined to be entirely consistent with the school’s policies</w:t>
      </w:r>
      <w:bookmarkEnd w:id="18"/>
    </w:p>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9.7</w:t>
      </w:r>
      <w:r>
        <w:rPr>
          <w:rFonts w:ascii="Calibri" w:hAnsi="Calibri" w:cs="Calibri"/>
        </w:rPr>
        <w:tab/>
        <w:t xml:space="preserve">The headteacher/DSL/nominated deputy </w:t>
      </w:r>
      <w:r w:rsidRPr="00730D28">
        <w:rPr>
          <w:rFonts w:ascii="Calibri" w:hAnsi="Calibri" w:cs="Calibri"/>
        </w:rPr>
        <w:t xml:space="preserve">will update the individual in question and inform them of the action taken as above. </w:t>
      </w:r>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9.8</w:t>
      </w:r>
      <w:r>
        <w:rPr>
          <w:rFonts w:ascii="Calibri" w:hAnsi="Calibri" w:cs="Calibri"/>
        </w:rPr>
        <w:tab/>
        <w:t xml:space="preserve">In addition, the headteacher/DSL/nominated deputy </w:t>
      </w:r>
      <w:r w:rsidRPr="00730D28">
        <w:rPr>
          <w:rFonts w:ascii="Calibri" w:hAnsi="Calibri" w:cs="Calibri"/>
        </w:rPr>
        <w:t>will speak to the person who shared the low-level concern in order to provide them with feedback about how and why the behaviour is consistent with the school’s policies.</w:t>
      </w:r>
    </w:p>
    <w:p w:rsidR="00614858" w:rsidRPr="00730D28" w:rsidRDefault="00614858" w:rsidP="00614858">
      <w:pPr>
        <w:tabs>
          <w:tab w:val="left" w:pos="709"/>
        </w:tabs>
        <w:ind w:left="709" w:hanging="709"/>
        <w:rPr>
          <w:rFonts w:ascii="Calibri" w:hAnsi="Calibri" w:cs="Calibri"/>
        </w:rPr>
      </w:pPr>
    </w:p>
    <w:p w:rsidR="00614858" w:rsidRDefault="00614858" w:rsidP="00614858">
      <w:pPr>
        <w:tabs>
          <w:tab w:val="left" w:pos="709"/>
        </w:tabs>
        <w:ind w:left="709" w:hanging="709"/>
        <w:rPr>
          <w:rFonts w:ascii="Calibri" w:hAnsi="Calibri" w:cs="Calibri"/>
        </w:rPr>
      </w:pPr>
      <w:r w:rsidRPr="00730D28">
        <w:rPr>
          <w:rFonts w:ascii="Calibri" w:hAnsi="Calibri" w:cs="Calibri"/>
        </w:rPr>
        <w:t>9.9</w:t>
      </w:r>
      <w:r w:rsidRPr="00730D28">
        <w:rPr>
          <w:rFonts w:ascii="Calibri" w:hAnsi="Calibri" w:cs="Calibri"/>
        </w:rPr>
        <w:tab/>
        <w:t>The investigation into the situation may highlight for example that the staff code of conduct is not clear, or that training has not been satisfactory, and/or that the low-level concern process is not clear enoug</w:t>
      </w:r>
      <w:r>
        <w:rPr>
          <w:rFonts w:ascii="Calibri" w:hAnsi="Calibri" w:cs="Calibri"/>
        </w:rPr>
        <w:t>h.  In which case the headteacher</w:t>
      </w:r>
      <w:r w:rsidRPr="00730D28">
        <w:rPr>
          <w:rFonts w:ascii="Calibri" w:hAnsi="Calibri" w:cs="Calibri"/>
        </w:rPr>
        <w:t xml:space="preserve"> may feel it necessary to make recommendations for a review of certain policies/training materials.  </w:t>
      </w:r>
      <w:bookmarkStart w:id="19" w:name="BehaviourLLC"/>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tabs>
          <w:tab w:val="left" w:pos="709"/>
        </w:tabs>
        <w:ind w:left="709" w:hanging="709"/>
        <w:rPr>
          <w:rFonts w:ascii="Calibri" w:hAnsi="Calibri" w:cs="Calibri"/>
          <w:b/>
          <w:bCs/>
        </w:rPr>
      </w:pPr>
      <w:r w:rsidRPr="00730D28">
        <w:rPr>
          <w:rFonts w:ascii="Calibri" w:hAnsi="Calibri" w:cs="Calibri"/>
          <w:b/>
          <w:bCs/>
        </w:rPr>
        <w:t>Behaviour which is determined to constitute a low-level concern</w:t>
      </w:r>
    </w:p>
    <w:bookmarkEnd w:id="19"/>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9.10</w:t>
      </w:r>
      <w:r w:rsidRPr="00730D28">
        <w:rPr>
          <w:rFonts w:ascii="Calibri" w:hAnsi="Calibri" w:cs="Calibri"/>
        </w:rPr>
        <w:tab/>
      </w:r>
      <w:r w:rsidRPr="00730D28">
        <w:rPr>
          <w:rFonts w:ascii="Calibri" w:hAnsi="Calibri" w:cs="Calibri"/>
        </w:rPr>
        <w:tab/>
        <w:t xml:space="preserve">In most cases low-level concerns by their very nature are likely to be minor. Some will not require any further action. However, others may be most appropriately dealt with by means of issuing management guidance and/or training. </w:t>
      </w:r>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9.11</w:t>
      </w:r>
      <w:r w:rsidRPr="00730D28">
        <w:rPr>
          <w:rFonts w:ascii="Calibri" w:hAnsi="Calibri" w:cs="Calibri"/>
        </w:rPr>
        <w:tab/>
        <w:t>In most cases, a low-level concern will simply require a conversation with the individual about whom the concern has been raised. This conversation will be an opportunity to a</w:t>
      </w:r>
      <w:r>
        <w:rPr>
          <w:rFonts w:ascii="Calibri" w:hAnsi="Calibri" w:cs="Calibri"/>
        </w:rPr>
        <w:t xml:space="preserve">ddress unprofessional conduct </w:t>
      </w:r>
      <w:r w:rsidRPr="00730D28">
        <w:rPr>
          <w:rFonts w:ascii="Calibri" w:hAnsi="Calibri" w:cs="Calibri"/>
        </w:rPr>
        <w:t>and support the individual to correct it at an early stage.</w:t>
      </w:r>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9.12</w:t>
      </w:r>
      <w:r w:rsidRPr="00730D28">
        <w:rPr>
          <w:rFonts w:ascii="Calibri" w:hAnsi="Calibri" w:cs="Calibri"/>
        </w:rPr>
        <w:tab/>
        <w:t>It is important that such conversations should include being clear with the indiv</w:t>
      </w:r>
      <w:r>
        <w:rPr>
          <w:rFonts w:ascii="Calibri" w:hAnsi="Calibri" w:cs="Calibri"/>
        </w:rPr>
        <w:t xml:space="preserve">idual as to why their conduct </w:t>
      </w:r>
      <w:r w:rsidRPr="00730D28">
        <w:rPr>
          <w:rFonts w:ascii="Calibri" w:hAnsi="Calibri" w:cs="Calibri"/>
        </w:rPr>
        <w:t xml:space="preserve">was deemed to be of a concern, problematic or inappropriate, what </w:t>
      </w:r>
      <w:r w:rsidRPr="00730D28">
        <w:rPr>
          <w:rFonts w:ascii="Calibri" w:hAnsi="Calibri" w:cs="Calibri"/>
        </w:rPr>
        <w:lastRenderedPageBreak/>
        <w:t>chang</w:t>
      </w:r>
      <w:r>
        <w:rPr>
          <w:rFonts w:ascii="Calibri" w:hAnsi="Calibri" w:cs="Calibri"/>
        </w:rPr>
        <w:t>e is required in their conduct</w:t>
      </w:r>
      <w:r w:rsidRPr="00730D28">
        <w:rPr>
          <w:rFonts w:ascii="Calibri" w:hAnsi="Calibri" w:cs="Calibri"/>
        </w:rPr>
        <w:t>, enquiring what, if any, support they might require in order to achieve and maintain that</w:t>
      </w:r>
      <w:r>
        <w:rPr>
          <w:rFonts w:ascii="Calibri" w:hAnsi="Calibri" w:cs="Calibri"/>
        </w:rPr>
        <w:t xml:space="preserve"> behaviour</w:t>
      </w:r>
      <w:r w:rsidRPr="00730D28">
        <w:rPr>
          <w:rFonts w:ascii="Calibri" w:hAnsi="Calibri" w:cs="Calibri"/>
        </w:rPr>
        <w:t xml:space="preserve">, and being clear about the consequences if they fail to reach the required </w:t>
      </w:r>
      <w:r>
        <w:rPr>
          <w:rFonts w:ascii="Calibri" w:hAnsi="Calibri" w:cs="Calibri"/>
        </w:rPr>
        <w:t>standard or repeat the conduct</w:t>
      </w:r>
      <w:r w:rsidRPr="00730D28">
        <w:rPr>
          <w:rFonts w:ascii="Calibri" w:hAnsi="Calibri" w:cs="Calibri"/>
        </w:rPr>
        <w:t xml:space="preserve"> in question. A record of the discussion should be made (via a letter of management guidance/record of discussion), which the employee should be asked to sign and be provided with a copy.  A copy of the record will be held on the employee's personal file.  </w:t>
      </w:r>
      <w:r w:rsidRPr="00730D28">
        <w:rPr>
          <w:rFonts w:ascii="Calibri" w:hAnsi="Calibri" w:cs="Calibri"/>
          <w:strike/>
        </w:rPr>
        <w:t xml:space="preserve"> </w:t>
      </w:r>
      <w:r w:rsidRPr="00730D28">
        <w:rPr>
          <w:rFonts w:ascii="Calibri" w:hAnsi="Calibri" w:cs="Calibri"/>
        </w:rPr>
        <w:t xml:space="preserve">  </w:t>
      </w:r>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9.13</w:t>
      </w:r>
      <w:r w:rsidRPr="00730D28">
        <w:rPr>
          <w:rFonts w:ascii="Calibri" w:hAnsi="Calibri" w:cs="Calibri"/>
        </w:rPr>
        <w:tab/>
        <w:t>Where a low-level concern raises issues of more serious misconduct or poor performance</w:t>
      </w:r>
      <w:r>
        <w:rPr>
          <w:rFonts w:ascii="Calibri" w:hAnsi="Calibri" w:cs="Calibri"/>
        </w:rPr>
        <w:t xml:space="preserve"> the headteacher</w:t>
      </w:r>
      <w:r w:rsidRPr="00730D28">
        <w:rPr>
          <w:rFonts w:ascii="Calibri" w:hAnsi="Calibri" w:cs="Calibri"/>
        </w:rPr>
        <w:t xml:space="preserve"> may need to refer to the schoo</w:t>
      </w:r>
      <w:r w:rsidRPr="007D77E3">
        <w:rPr>
          <w:rFonts w:ascii="Calibri" w:hAnsi="Calibri" w:cs="Calibri"/>
        </w:rPr>
        <w:t>l’s</w:t>
      </w:r>
      <w:r w:rsidRPr="00730D28">
        <w:rPr>
          <w:rFonts w:ascii="Calibri" w:hAnsi="Calibri" w:cs="Calibri"/>
        </w:rPr>
        <w:t xml:space="preserve"> disciplinary and/or capability procedure</w:t>
      </w:r>
      <w:r>
        <w:rPr>
          <w:rFonts w:ascii="Calibri" w:hAnsi="Calibri" w:cs="Calibri"/>
        </w:rPr>
        <w:t>. The headteacher may need to</w:t>
      </w:r>
      <w:r w:rsidRPr="00730D28">
        <w:rPr>
          <w:rFonts w:ascii="Calibri" w:hAnsi="Calibri" w:cs="Calibri"/>
        </w:rPr>
        <w:t xml:space="preserve"> seek HR advice in line with that policy. </w:t>
      </w:r>
    </w:p>
    <w:p w:rsidR="00614858" w:rsidRPr="00730D28" w:rsidRDefault="00614858" w:rsidP="00614858">
      <w:pPr>
        <w:tabs>
          <w:tab w:val="left" w:pos="709"/>
        </w:tabs>
        <w:rPr>
          <w:rFonts w:ascii="Calibri" w:hAnsi="Calibri" w:cs="Calibri"/>
        </w:rPr>
      </w:pPr>
    </w:p>
    <w:p w:rsidR="00614858" w:rsidRPr="00730D28" w:rsidRDefault="00614858" w:rsidP="00614858">
      <w:pPr>
        <w:tabs>
          <w:tab w:val="left" w:pos="709"/>
        </w:tabs>
        <w:ind w:left="709" w:hanging="709"/>
        <w:rPr>
          <w:rFonts w:ascii="Calibri" w:hAnsi="Calibri" w:cs="Calibri"/>
          <w:b/>
          <w:bCs/>
        </w:rPr>
      </w:pPr>
      <w:r w:rsidRPr="00730D28">
        <w:rPr>
          <w:rFonts w:ascii="Calibri" w:hAnsi="Calibri" w:cs="Calibri"/>
        </w:rPr>
        <w:tab/>
      </w:r>
      <w:bookmarkStart w:id="20" w:name="BehaviourDO"/>
      <w:r w:rsidRPr="00730D28">
        <w:rPr>
          <w:rFonts w:ascii="Calibri" w:hAnsi="Calibri" w:cs="Calibri"/>
          <w:b/>
          <w:bCs/>
        </w:rPr>
        <w:t>Behaviours which require further advice from the Local Authority Designated Officer</w:t>
      </w:r>
    </w:p>
    <w:bookmarkEnd w:id="20"/>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9.14</w:t>
      </w:r>
      <w:r w:rsidRPr="00730D28">
        <w:rPr>
          <w:rFonts w:ascii="Calibri" w:hAnsi="Calibri" w:cs="Calibri"/>
          <w:b/>
          <w:bCs/>
        </w:rPr>
        <w:tab/>
      </w:r>
      <w:r w:rsidRPr="00730D28">
        <w:rPr>
          <w:rFonts w:ascii="Calibri" w:hAnsi="Calibri" w:cs="Calibri"/>
        </w:rPr>
        <w:t>Wh</w:t>
      </w:r>
      <w:r>
        <w:rPr>
          <w:rFonts w:ascii="Calibri" w:hAnsi="Calibri" w:cs="Calibri"/>
        </w:rPr>
        <w:t>ere it is deemed that the conduct is</w:t>
      </w:r>
      <w:r w:rsidRPr="00730D28">
        <w:rPr>
          <w:rFonts w:ascii="Calibri" w:hAnsi="Calibri" w:cs="Calibri"/>
        </w:rPr>
        <w:t xml:space="preserve"> not serious enough to consider a referral to the LADO, but may merit consulting with and seeking advice from the LADO then action should be taken in accordance with the LADO advice.</w:t>
      </w:r>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tabs>
          <w:tab w:val="left" w:pos="709"/>
        </w:tabs>
        <w:ind w:left="709" w:hanging="709"/>
        <w:rPr>
          <w:rFonts w:ascii="Calibri" w:hAnsi="Calibri" w:cs="Calibri"/>
        </w:rPr>
      </w:pPr>
      <w:r w:rsidRPr="00730D28">
        <w:rPr>
          <w:rFonts w:ascii="Calibri" w:hAnsi="Calibri" w:cs="Calibri"/>
        </w:rPr>
        <w:t>9.15</w:t>
      </w:r>
      <w:r w:rsidRPr="00730D28">
        <w:rPr>
          <w:rFonts w:ascii="Calibri" w:hAnsi="Calibri" w:cs="Calibri"/>
        </w:rPr>
        <w:tab/>
        <w:t>Wh</w:t>
      </w:r>
      <w:r>
        <w:rPr>
          <w:rFonts w:ascii="Calibri" w:hAnsi="Calibri" w:cs="Calibri"/>
        </w:rPr>
        <w:t>ere conduct</w:t>
      </w:r>
      <w:r w:rsidRPr="00730D28">
        <w:rPr>
          <w:rFonts w:ascii="Calibri" w:hAnsi="Calibri" w:cs="Calibri"/>
        </w:rPr>
        <w:t xml:space="preserve"> </w:t>
      </w:r>
      <w:r>
        <w:rPr>
          <w:rFonts w:ascii="Calibri" w:hAnsi="Calibri" w:cs="Calibri"/>
        </w:rPr>
        <w:t>was</w:t>
      </w:r>
      <w:r w:rsidRPr="00730D28">
        <w:rPr>
          <w:rFonts w:ascii="Calibri" w:hAnsi="Calibri" w:cs="Calibri"/>
        </w:rPr>
        <w:t xml:space="preserve"> considered alongside any low-level concerns that have previously been raised about the same individual, which could now meet the threshold of an allegation, or where following an investigation it is determined that the concern itself now meets the threshold of an allegation it should be referred to the LADO/other relevant external agencies in line with this policy and HR advice should be sought. </w:t>
      </w:r>
    </w:p>
    <w:p w:rsidR="00614858" w:rsidRPr="00730D28" w:rsidRDefault="00614858" w:rsidP="00614858">
      <w:pPr>
        <w:tabs>
          <w:tab w:val="left" w:pos="709"/>
        </w:tabs>
        <w:rPr>
          <w:rFonts w:ascii="Calibri" w:hAnsi="Calibri" w:cs="Calibri"/>
        </w:rPr>
      </w:pPr>
    </w:p>
    <w:p w:rsidR="00614858" w:rsidRPr="00730D28" w:rsidRDefault="00614858" w:rsidP="00614858">
      <w:pPr>
        <w:tabs>
          <w:tab w:val="left" w:pos="709"/>
        </w:tabs>
        <w:ind w:left="709" w:hanging="709"/>
        <w:rPr>
          <w:rFonts w:ascii="Calibri" w:hAnsi="Calibri" w:cs="Calibri"/>
        </w:rPr>
      </w:pPr>
    </w:p>
    <w:p w:rsidR="00614858" w:rsidRPr="00730D28" w:rsidRDefault="00614858" w:rsidP="00614858">
      <w:pPr>
        <w:pStyle w:val="Default"/>
        <w:rPr>
          <w:rFonts w:ascii="Calibri" w:hAnsi="Calibri" w:cs="Calibri"/>
          <w:b/>
          <w:bCs/>
          <w:color w:val="auto"/>
        </w:rPr>
      </w:pPr>
      <w:r w:rsidRPr="00730D28">
        <w:rPr>
          <w:rFonts w:ascii="Calibri" w:hAnsi="Calibri" w:cs="Calibri"/>
          <w:b/>
          <w:bCs/>
          <w:color w:val="auto"/>
        </w:rPr>
        <w:t>10</w:t>
      </w:r>
      <w:r w:rsidRPr="00730D28">
        <w:rPr>
          <w:rFonts w:ascii="Calibri" w:hAnsi="Calibri" w:cs="Calibri"/>
          <w:b/>
          <w:bCs/>
          <w:color w:val="auto"/>
        </w:rPr>
        <w:tab/>
      </w:r>
      <w:bookmarkStart w:id="21" w:name="RecordingLLC"/>
      <w:r w:rsidRPr="00730D28">
        <w:rPr>
          <w:rFonts w:ascii="Calibri" w:hAnsi="Calibri" w:cs="Calibri"/>
          <w:b/>
          <w:bCs/>
          <w:color w:val="auto"/>
        </w:rPr>
        <w:t xml:space="preserve">Recording a low-level concern </w:t>
      </w:r>
      <w:bookmarkEnd w:id="21"/>
    </w:p>
    <w:p w:rsidR="00614858" w:rsidRPr="00730D28" w:rsidRDefault="00614858" w:rsidP="00614858">
      <w:pPr>
        <w:pStyle w:val="Default"/>
        <w:rPr>
          <w:rFonts w:ascii="Calibri" w:hAnsi="Calibri" w:cs="Calibri"/>
          <w:b/>
          <w:bCs/>
          <w:color w:val="auto"/>
        </w:rPr>
      </w:pPr>
      <w:r w:rsidRPr="00730D28">
        <w:rPr>
          <w:rFonts w:ascii="Calibri" w:hAnsi="Calibri" w:cs="Calibri"/>
          <w:b/>
          <w:bCs/>
          <w:color w:val="auto"/>
          <w:sz w:val="36"/>
          <w:szCs w:val="36"/>
        </w:rPr>
        <w:tab/>
      </w: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rPr>
        <w:t>10.1</w:t>
      </w:r>
      <w:r w:rsidRPr="00730D28">
        <w:rPr>
          <w:rFonts w:ascii="Calibri" w:hAnsi="Calibri" w:cs="Calibri"/>
          <w:color w:val="auto"/>
        </w:rPr>
        <w:tab/>
        <w:t>All low-level concerns will be recorded in writing. The record will include details of the concern, the context in which the concern arose, and action taken. The name of the individual sharing their concerns will also be noted, if the individual wishes to remain anonymous then that should be respected as far as reasonably possible.</w:t>
      </w:r>
    </w:p>
    <w:p w:rsidR="00614858" w:rsidRPr="00730D28" w:rsidRDefault="00614858" w:rsidP="00614858">
      <w:pPr>
        <w:pStyle w:val="Default"/>
        <w:ind w:left="720"/>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rPr>
        <w:t>10.2</w:t>
      </w:r>
      <w:r w:rsidRPr="00730D28">
        <w:rPr>
          <w:rFonts w:ascii="Calibri" w:hAnsi="Calibri" w:cs="Calibri"/>
          <w:color w:val="auto"/>
        </w:rPr>
        <w:tab/>
        <w:t>Records relating to low level concerns will be kept confidential, held securely and comply with the Data Protection Act 2018 and the UK General Data Protection Regulation (UK G</w:t>
      </w:r>
      <w:r>
        <w:rPr>
          <w:rFonts w:ascii="Calibri" w:hAnsi="Calibri" w:cs="Calibri"/>
          <w:color w:val="auto"/>
        </w:rPr>
        <w:t>DPR) (see paragraph 118</w:t>
      </w:r>
      <w:r w:rsidRPr="00730D28">
        <w:rPr>
          <w:rFonts w:ascii="Calibri" w:hAnsi="Calibri" w:cs="Calibri"/>
          <w:color w:val="auto"/>
        </w:rPr>
        <w:t xml:space="preserve"> of </w:t>
      </w:r>
      <w:r>
        <w:rPr>
          <w:rFonts w:ascii="Calibri" w:hAnsi="Calibri" w:cs="Calibri"/>
          <w:color w:val="auto"/>
        </w:rPr>
        <w:t>KCSIE 2022</w:t>
      </w:r>
      <w:r w:rsidRPr="00730D28">
        <w:rPr>
          <w:rFonts w:ascii="Calibri" w:hAnsi="Calibri" w:cs="Calibri"/>
          <w:color w:val="auto"/>
        </w:rPr>
        <w:t xml:space="preserve"> for more information</w:t>
      </w:r>
      <w:r w:rsidRPr="007D77E3">
        <w:rPr>
          <w:rFonts w:ascii="Calibri" w:hAnsi="Calibri" w:cs="Calibri"/>
          <w:color w:val="auto"/>
        </w:rPr>
        <w:t>).</w:t>
      </w:r>
    </w:p>
    <w:p w:rsidR="00614858" w:rsidRPr="00730D28" w:rsidRDefault="00614858" w:rsidP="00614858">
      <w:pPr>
        <w:pStyle w:val="Default"/>
        <w:ind w:left="720"/>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rPr>
        <w:t>10.3</w:t>
      </w:r>
      <w:r w:rsidRPr="00730D28">
        <w:rPr>
          <w:rFonts w:ascii="Calibri" w:hAnsi="Calibri" w:cs="Calibri"/>
          <w:color w:val="auto"/>
        </w:rPr>
        <w:tab/>
        <w:t xml:space="preserve">Records will be reviewed so that potential patterns of concerning, problematic </w:t>
      </w:r>
      <w:r>
        <w:rPr>
          <w:rFonts w:ascii="Calibri" w:hAnsi="Calibri" w:cs="Calibri"/>
          <w:color w:val="auto"/>
        </w:rPr>
        <w:t>or inappropriate conduct</w:t>
      </w:r>
      <w:r w:rsidRPr="00730D28">
        <w:rPr>
          <w:rFonts w:ascii="Calibri" w:hAnsi="Calibri" w:cs="Calibri"/>
          <w:color w:val="auto"/>
        </w:rPr>
        <w:t xml:space="preserve"> can be identified. W</w:t>
      </w:r>
      <w:r>
        <w:rPr>
          <w:rFonts w:ascii="Calibri" w:hAnsi="Calibri" w:cs="Calibri"/>
          <w:color w:val="auto"/>
        </w:rPr>
        <w:t>here a pattern of such conduct</w:t>
      </w:r>
      <w:r w:rsidRPr="00730D28">
        <w:rPr>
          <w:rFonts w:ascii="Calibri" w:hAnsi="Calibri" w:cs="Calibri"/>
          <w:color w:val="auto"/>
        </w:rPr>
        <w:t xml:space="preserve"> is identified, the school will decide on a course of action, either through its disciplinary procedures or where a pattern of behaviour moves from a concern to meeting the harm threshold, in which case it will be referred to the LADO and further advice will be taken. </w:t>
      </w:r>
    </w:p>
    <w:p w:rsidR="00614858" w:rsidRPr="00730D28" w:rsidRDefault="00614858" w:rsidP="00614858">
      <w:pPr>
        <w:pStyle w:val="Default"/>
        <w:ind w:left="720"/>
        <w:rPr>
          <w:rFonts w:ascii="Calibri" w:hAnsi="Calibri" w:cs="Calibri"/>
          <w:color w:val="auto"/>
        </w:rPr>
      </w:pPr>
    </w:p>
    <w:p w:rsidR="00614858" w:rsidRPr="00730D28" w:rsidRDefault="00614858" w:rsidP="00614858">
      <w:pPr>
        <w:tabs>
          <w:tab w:val="left" w:pos="857"/>
        </w:tabs>
        <w:ind w:left="720" w:right="100" w:hanging="720"/>
        <w:rPr>
          <w:rFonts w:ascii="Calibri" w:eastAsia="Arial" w:hAnsi="Calibri" w:cs="Calibri"/>
          <w:szCs w:val="24"/>
        </w:rPr>
      </w:pPr>
      <w:r w:rsidRPr="00730D28">
        <w:rPr>
          <w:rFonts w:ascii="Calibri" w:hAnsi="Calibri" w:cs="Calibri"/>
        </w:rPr>
        <w:lastRenderedPageBreak/>
        <w:t>10.4</w:t>
      </w:r>
      <w:r w:rsidRPr="00730D28">
        <w:rPr>
          <w:rFonts w:ascii="Calibri" w:hAnsi="Calibri" w:cs="Calibri"/>
        </w:rPr>
        <w:tab/>
      </w:r>
      <w:r w:rsidRPr="00730D28">
        <w:rPr>
          <w:rFonts w:ascii="Calibri" w:eastAsia="Arial" w:hAnsi="Calibri" w:cs="Calibri"/>
          <w:szCs w:val="24"/>
        </w:rPr>
        <w:t xml:space="preserve">The record will be retained at least until the accused has reached normal pension age or for a period of 10 years from the date of the allegation/concern if that is longer, at which point the record will be securely destroyed.  A form which could be used for the purpose or recording this information is attached as </w:t>
      </w:r>
      <w:r w:rsidRPr="00730D28">
        <w:rPr>
          <w:rFonts w:ascii="Calibri" w:eastAsia="Arial" w:hAnsi="Calibri" w:cs="Calibri"/>
          <w:szCs w:val="24"/>
          <w:u w:val="single"/>
        </w:rPr>
        <w:t xml:space="preserve">Appendix </w:t>
      </w:r>
      <w:r>
        <w:rPr>
          <w:rFonts w:ascii="Calibri" w:eastAsia="Arial" w:hAnsi="Calibri" w:cs="Calibri"/>
          <w:szCs w:val="24"/>
          <w:u w:val="single"/>
        </w:rPr>
        <w:t>2</w:t>
      </w:r>
      <w:r w:rsidRPr="00730D28">
        <w:rPr>
          <w:rFonts w:ascii="Calibri" w:eastAsia="Arial" w:hAnsi="Calibri" w:cs="Calibri"/>
          <w:szCs w:val="24"/>
        </w:rPr>
        <w:t xml:space="preserve">.  </w:t>
      </w:r>
    </w:p>
    <w:p w:rsidR="00614858" w:rsidRDefault="00614858" w:rsidP="00614858">
      <w:pPr>
        <w:pStyle w:val="Default"/>
        <w:ind w:left="720" w:hanging="720"/>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p>
    <w:p w:rsidR="00614858" w:rsidRPr="00730D28" w:rsidRDefault="00614858" w:rsidP="00614858">
      <w:pPr>
        <w:pStyle w:val="Default"/>
        <w:rPr>
          <w:rFonts w:ascii="Calibri" w:hAnsi="Calibri" w:cs="Calibri"/>
          <w:b/>
          <w:bCs/>
          <w:color w:val="auto"/>
        </w:rPr>
      </w:pPr>
      <w:bookmarkStart w:id="22" w:name="References16"/>
      <w:r w:rsidRPr="00730D28">
        <w:rPr>
          <w:rFonts w:ascii="Calibri" w:hAnsi="Calibri" w:cs="Calibri"/>
          <w:b/>
          <w:bCs/>
          <w:color w:val="auto"/>
        </w:rPr>
        <w:t>11</w:t>
      </w:r>
      <w:r w:rsidRPr="00730D28">
        <w:rPr>
          <w:rFonts w:ascii="Calibri" w:hAnsi="Calibri" w:cs="Calibri"/>
          <w:b/>
          <w:bCs/>
          <w:color w:val="auto"/>
        </w:rPr>
        <w:tab/>
        <w:t xml:space="preserve">References </w:t>
      </w:r>
    </w:p>
    <w:bookmarkEnd w:id="22"/>
    <w:p w:rsidR="00614858" w:rsidRPr="00730D28" w:rsidRDefault="00614858" w:rsidP="00614858">
      <w:pPr>
        <w:pStyle w:val="Default"/>
        <w:ind w:left="720"/>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rPr>
        <w:t>11.1</w:t>
      </w:r>
      <w:r w:rsidRPr="00730D28">
        <w:rPr>
          <w:rFonts w:ascii="Calibri" w:hAnsi="Calibri" w:cs="Calibri"/>
          <w:color w:val="auto"/>
        </w:rPr>
        <w:tab/>
        <w:t xml:space="preserve">This policy is clear that only substantiated safeguarding allegations will be provided in references. Low level concerns will not be included in references unless they relate to issues which would normally be included in a reference, for example, misconduct or poor performance. A low-level concern which relates exclusively to safeguarding (and not to misconduct or poor performance) should not be referred to in a reference. </w:t>
      </w:r>
    </w:p>
    <w:p w:rsidR="00614858" w:rsidRPr="00730D28" w:rsidRDefault="00614858" w:rsidP="00614858">
      <w:pPr>
        <w:pStyle w:val="Default"/>
        <w:ind w:left="720"/>
        <w:rPr>
          <w:rFonts w:ascii="Calibri" w:hAnsi="Calibri" w:cs="Calibri"/>
          <w:color w:val="auto"/>
        </w:rPr>
      </w:pPr>
    </w:p>
    <w:p w:rsidR="00614858" w:rsidRPr="00730D28" w:rsidRDefault="00614858" w:rsidP="00614858">
      <w:pPr>
        <w:pStyle w:val="Default"/>
        <w:ind w:left="720" w:hanging="720"/>
        <w:rPr>
          <w:rFonts w:ascii="Calibri" w:hAnsi="Calibri" w:cs="Calibri"/>
          <w:color w:val="auto"/>
        </w:rPr>
      </w:pPr>
      <w:r w:rsidRPr="00730D28">
        <w:rPr>
          <w:rFonts w:ascii="Calibri" w:hAnsi="Calibri" w:cs="Calibri"/>
          <w:color w:val="auto"/>
        </w:rPr>
        <w:t>11.2</w:t>
      </w:r>
      <w:r w:rsidRPr="00730D28">
        <w:rPr>
          <w:rFonts w:ascii="Calibri" w:hAnsi="Calibri" w:cs="Calibri"/>
          <w:color w:val="auto"/>
        </w:rPr>
        <w:tab/>
        <w:t>However, where a low-level concern (or number of concerns) has met the threshold for referral to the LADO and found to be substantiated, it will be referred to in a reference, provided that the information is factual and does not include opinions.</w:t>
      </w:r>
    </w:p>
    <w:p w:rsidR="00614858" w:rsidRPr="00730D28" w:rsidRDefault="00614858" w:rsidP="00614858">
      <w:pPr>
        <w:rPr>
          <w:rFonts w:ascii="Calibri" w:eastAsia="Arial" w:hAnsi="Calibri" w:cs="Calibri"/>
          <w:szCs w:val="24"/>
        </w:rPr>
      </w:pPr>
    </w:p>
    <w:p w:rsidR="00614858" w:rsidRPr="00730D28" w:rsidRDefault="00614858" w:rsidP="00614858">
      <w:pPr>
        <w:rPr>
          <w:rFonts w:ascii="Calibri" w:eastAsia="Arial" w:hAnsi="Calibri" w:cs="Calibri"/>
          <w:szCs w:val="24"/>
        </w:rPr>
      </w:pPr>
    </w:p>
    <w:p w:rsidR="00614858" w:rsidRPr="00730D28" w:rsidRDefault="00614858" w:rsidP="00614858">
      <w:pPr>
        <w:rPr>
          <w:rFonts w:ascii="Calibri" w:eastAsia="Arial" w:hAnsi="Calibri" w:cs="Calibri"/>
          <w:szCs w:val="24"/>
        </w:rPr>
      </w:pPr>
    </w:p>
    <w:p w:rsidR="00614858" w:rsidRPr="00730D28" w:rsidRDefault="00614858" w:rsidP="00614858">
      <w:pPr>
        <w:rPr>
          <w:rFonts w:ascii="Calibri" w:eastAsia="Arial" w:hAnsi="Calibri" w:cs="Calibri"/>
          <w:szCs w:val="24"/>
        </w:rPr>
      </w:pPr>
    </w:p>
    <w:p w:rsidR="00614858" w:rsidRPr="00730D28" w:rsidRDefault="00614858" w:rsidP="00614858">
      <w:pPr>
        <w:rPr>
          <w:rFonts w:ascii="Calibri" w:eastAsia="Arial" w:hAnsi="Calibri" w:cs="Calibri"/>
          <w:szCs w:val="24"/>
        </w:rPr>
      </w:pPr>
    </w:p>
    <w:p w:rsidR="00614858" w:rsidRDefault="00614858" w:rsidP="00614858">
      <w:pPr>
        <w:spacing w:after="200" w:line="276" w:lineRule="auto"/>
        <w:rPr>
          <w:rFonts w:ascii="Calibri" w:eastAsia="Calibri" w:hAnsi="Calibri" w:cs="Calibri"/>
          <w:b/>
          <w:szCs w:val="24"/>
        </w:rPr>
      </w:pPr>
      <w:bookmarkStart w:id="23" w:name="Appendix2"/>
    </w:p>
    <w:p w:rsidR="00614858" w:rsidRDefault="00614858" w:rsidP="00614858">
      <w:pPr>
        <w:spacing w:after="200" w:line="276" w:lineRule="auto"/>
        <w:rPr>
          <w:rFonts w:ascii="Calibri" w:eastAsia="Calibri" w:hAnsi="Calibri" w:cs="Calibri"/>
          <w:b/>
          <w:szCs w:val="24"/>
        </w:rPr>
      </w:pPr>
    </w:p>
    <w:p w:rsidR="00614858" w:rsidRDefault="00614858" w:rsidP="00614858">
      <w:pPr>
        <w:spacing w:after="200" w:line="276" w:lineRule="auto"/>
        <w:rPr>
          <w:rFonts w:ascii="Calibri" w:eastAsia="Calibri" w:hAnsi="Calibri" w:cs="Calibri"/>
          <w:b/>
          <w:szCs w:val="24"/>
        </w:rPr>
      </w:pPr>
    </w:p>
    <w:p w:rsidR="00614858" w:rsidRDefault="00614858" w:rsidP="00614858">
      <w:pPr>
        <w:spacing w:after="200" w:line="276" w:lineRule="auto"/>
        <w:rPr>
          <w:rFonts w:ascii="Calibri" w:eastAsia="Calibri" w:hAnsi="Calibri" w:cs="Calibri"/>
          <w:b/>
          <w:szCs w:val="24"/>
        </w:rPr>
      </w:pPr>
    </w:p>
    <w:p w:rsidR="00614858" w:rsidRDefault="00614858" w:rsidP="00614858">
      <w:pPr>
        <w:spacing w:after="200" w:line="276" w:lineRule="auto"/>
        <w:rPr>
          <w:rFonts w:ascii="Calibri" w:eastAsia="Calibri" w:hAnsi="Calibri" w:cs="Calibri"/>
          <w:b/>
          <w:szCs w:val="24"/>
        </w:rPr>
      </w:pPr>
    </w:p>
    <w:p w:rsidR="00614858" w:rsidRDefault="00614858" w:rsidP="00614858">
      <w:pPr>
        <w:spacing w:after="200" w:line="276" w:lineRule="auto"/>
        <w:rPr>
          <w:rFonts w:ascii="Calibri" w:eastAsia="Calibri" w:hAnsi="Calibri" w:cs="Calibri"/>
          <w:b/>
          <w:szCs w:val="24"/>
        </w:rPr>
      </w:pPr>
    </w:p>
    <w:p w:rsidR="00614858" w:rsidRDefault="00614858" w:rsidP="00614858">
      <w:pPr>
        <w:spacing w:after="200" w:line="276" w:lineRule="auto"/>
        <w:rPr>
          <w:rFonts w:ascii="Calibri" w:eastAsia="Calibri" w:hAnsi="Calibri" w:cs="Calibri"/>
          <w:b/>
          <w:szCs w:val="24"/>
        </w:rPr>
      </w:pPr>
    </w:p>
    <w:p w:rsidR="00614858" w:rsidRDefault="00614858" w:rsidP="00614858">
      <w:pPr>
        <w:spacing w:after="200" w:line="276" w:lineRule="auto"/>
        <w:rPr>
          <w:rFonts w:ascii="Calibri" w:eastAsia="Calibri" w:hAnsi="Calibri" w:cs="Calibri"/>
          <w:b/>
          <w:szCs w:val="24"/>
        </w:rPr>
      </w:pPr>
    </w:p>
    <w:p w:rsidR="00614858" w:rsidRPr="00730D28" w:rsidRDefault="00614858" w:rsidP="00614858">
      <w:pPr>
        <w:spacing w:after="200" w:line="276" w:lineRule="auto"/>
        <w:rPr>
          <w:rFonts w:ascii="Calibri" w:eastAsia="Calibri" w:hAnsi="Calibri" w:cs="Calibri"/>
          <w:b/>
          <w:szCs w:val="24"/>
        </w:rPr>
      </w:pPr>
    </w:p>
    <w:p w:rsidR="00614858" w:rsidRPr="00730D28" w:rsidRDefault="00614858" w:rsidP="00614858">
      <w:pPr>
        <w:spacing w:after="200" w:line="276" w:lineRule="auto"/>
        <w:rPr>
          <w:rFonts w:ascii="Calibri" w:eastAsia="Calibri" w:hAnsi="Calibri" w:cs="Calibri"/>
          <w:b/>
          <w:szCs w:val="24"/>
        </w:rPr>
      </w:pPr>
    </w:p>
    <w:p w:rsidR="00614858" w:rsidRDefault="00614858" w:rsidP="00614858">
      <w:pPr>
        <w:rPr>
          <w:rFonts w:ascii="Calibri" w:eastAsia="Calibri" w:hAnsi="Calibri" w:cs="Calibri"/>
          <w:b/>
          <w:szCs w:val="24"/>
        </w:rPr>
      </w:pPr>
    </w:p>
    <w:p w:rsidR="00614858" w:rsidRPr="007C1F04" w:rsidRDefault="00614858" w:rsidP="00614858">
      <w:pPr>
        <w:rPr>
          <w:rFonts w:ascii="Calibri" w:eastAsia="Calibri" w:hAnsi="Calibri" w:cs="Times New Roman"/>
          <w:b/>
          <w:color w:val="323E4F"/>
          <w:sz w:val="28"/>
          <w:szCs w:val="28"/>
        </w:rPr>
      </w:pPr>
      <w:r w:rsidRPr="007D77E3">
        <w:rPr>
          <w:rFonts w:ascii="Calibri" w:eastAsia="Calibri" w:hAnsi="Calibri" w:cs="Calibri"/>
          <w:b/>
          <w:szCs w:val="24"/>
        </w:rPr>
        <w:lastRenderedPageBreak/>
        <w:t>Appendix 1</w:t>
      </w:r>
      <w:bookmarkEnd w:id="23"/>
      <w:r w:rsidRPr="007C1F04">
        <w:rPr>
          <w:rFonts w:ascii="Calibri" w:eastAsia="Calibri" w:hAnsi="Calibri" w:cs="Times New Roman"/>
          <w:b/>
          <w:color w:val="323E4F"/>
          <w:sz w:val="28"/>
          <w:szCs w:val="28"/>
        </w:rPr>
        <w:t xml:space="preserve">: </w:t>
      </w:r>
      <w:r>
        <w:rPr>
          <w:rFonts w:ascii="Calibri" w:eastAsia="Calibri" w:hAnsi="Calibri" w:cs="Times New Roman"/>
          <w:b/>
          <w:color w:val="323E4F"/>
          <w:sz w:val="28"/>
          <w:szCs w:val="28"/>
        </w:rPr>
        <w:t xml:space="preserve">      Staff conduct cause for concern form                                     </w:t>
      </w:r>
      <w:r w:rsidRPr="007C1F04">
        <w:rPr>
          <w:rFonts w:ascii="Calibri" w:eastAsia="Calibri" w:hAnsi="Calibri" w:cs="Times New Roman"/>
          <w:b/>
          <w:color w:val="323E4F"/>
          <w:sz w:val="28"/>
          <w:szCs w:val="28"/>
        </w:rPr>
        <w:t xml:space="preserve"> </w:t>
      </w:r>
      <w:r>
        <w:rPr>
          <w:noProof/>
          <w:sz w:val="20"/>
          <w:szCs w:val="20"/>
          <w:lang w:eastAsia="en-GB"/>
        </w:rPr>
        <w:drawing>
          <wp:inline distT="0" distB="0" distL="0" distR="0" wp14:anchorId="4BBFF304" wp14:editId="1DDAB653">
            <wp:extent cx="464820" cy="502920"/>
            <wp:effectExtent l="0" t="0" r="0" b="0"/>
            <wp:docPr id="18" name="Picture 18" descr="http://www.e-ctg.com/SCHOOL/pauln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tg.com/SCHOOL/paulne66.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470"/>
        <w:gridCol w:w="1583"/>
        <w:gridCol w:w="3118"/>
      </w:tblGrid>
      <w:tr w:rsidR="00614858" w:rsidRPr="007C1F04" w:rsidTr="00D03271">
        <w:tc>
          <w:tcPr>
            <w:tcW w:w="9322" w:type="dxa"/>
            <w:gridSpan w:val="4"/>
            <w:shd w:val="clear" w:color="auto" w:fill="F2F2F2"/>
          </w:tcPr>
          <w:p w:rsidR="00614858" w:rsidRDefault="00614858" w:rsidP="00D03271">
            <w:pPr>
              <w:spacing w:before="200"/>
              <w:rPr>
                <w:rFonts w:ascii="Calibri" w:hAnsi="Calibri" w:cs="Calibri"/>
                <w:b/>
                <w:color w:val="FF0000"/>
                <w:szCs w:val="24"/>
                <w:lang w:val="en-US" w:bidi="en-US"/>
              </w:rPr>
            </w:pPr>
            <w:r>
              <w:rPr>
                <w:rFonts w:ascii="Calibri" w:hAnsi="Calibri" w:cs="Calibri"/>
                <w:b/>
                <w:szCs w:val="24"/>
                <w:lang w:val="en-US" w:bidi="en-US"/>
              </w:rPr>
              <w:t xml:space="preserve">Concern in relation to: </w:t>
            </w:r>
            <w:r w:rsidRPr="0047764A">
              <w:rPr>
                <w:rFonts w:ascii="Calibri" w:hAnsi="Calibri" w:cs="Calibri"/>
                <w:b/>
                <w:color w:val="FF0000"/>
                <w:szCs w:val="24"/>
                <w:lang w:val="en-US" w:bidi="en-US"/>
              </w:rPr>
              <w:t>(print name of member of staff)</w:t>
            </w:r>
          </w:p>
          <w:p w:rsidR="00614858" w:rsidRPr="007C1F04" w:rsidRDefault="00614858" w:rsidP="00D03271">
            <w:pPr>
              <w:spacing w:before="200"/>
              <w:rPr>
                <w:rFonts w:ascii="Calibri" w:hAnsi="Calibri" w:cs="Calibri"/>
                <w:b/>
                <w:szCs w:val="24"/>
                <w:lang w:val="en-US" w:bidi="en-US"/>
              </w:rPr>
            </w:pPr>
          </w:p>
        </w:tc>
      </w:tr>
      <w:tr w:rsidR="00614858" w:rsidRPr="007C1F04" w:rsidTr="00D03271">
        <w:tc>
          <w:tcPr>
            <w:tcW w:w="9322" w:type="dxa"/>
            <w:gridSpan w:val="4"/>
            <w:shd w:val="clear" w:color="auto" w:fill="auto"/>
          </w:tcPr>
          <w:p w:rsidR="00614858" w:rsidRDefault="00614858" w:rsidP="00D03271">
            <w:pPr>
              <w:spacing w:before="200"/>
              <w:rPr>
                <w:rFonts w:ascii="Calibri" w:hAnsi="Calibri" w:cs="Calibri"/>
                <w:b/>
                <w:szCs w:val="24"/>
                <w:lang w:val="en-US" w:bidi="en-US"/>
              </w:rPr>
            </w:pPr>
            <w:r>
              <w:rPr>
                <w:rFonts w:ascii="Calibri" w:hAnsi="Calibri" w:cs="Calibri"/>
                <w:b/>
                <w:szCs w:val="24"/>
                <w:lang w:val="en-US" w:bidi="en-US"/>
              </w:rPr>
              <w:t>Name of person completing form (print):</w:t>
            </w:r>
          </w:p>
          <w:p w:rsidR="00614858" w:rsidRPr="007C1F04" w:rsidRDefault="00614858" w:rsidP="00D03271">
            <w:pPr>
              <w:spacing w:before="200"/>
              <w:rPr>
                <w:rFonts w:ascii="Calibri" w:hAnsi="Calibri" w:cs="Calibri"/>
                <w:b/>
                <w:szCs w:val="24"/>
                <w:lang w:val="en-US" w:bidi="en-US"/>
              </w:rPr>
            </w:pPr>
          </w:p>
        </w:tc>
      </w:tr>
      <w:tr w:rsidR="00614858" w:rsidRPr="007C1F04" w:rsidTr="00D03271">
        <w:tc>
          <w:tcPr>
            <w:tcW w:w="3151" w:type="dxa"/>
            <w:shd w:val="clear" w:color="auto" w:fill="F2F2F2"/>
          </w:tcPr>
          <w:p w:rsidR="00614858" w:rsidRPr="007C1F04" w:rsidRDefault="00614858" w:rsidP="00D03271">
            <w:pPr>
              <w:spacing w:before="200"/>
              <w:rPr>
                <w:rFonts w:ascii="Calibri" w:hAnsi="Calibri" w:cs="Calibri"/>
                <w:b/>
                <w:szCs w:val="24"/>
                <w:lang w:val="en-US" w:bidi="en-US"/>
              </w:rPr>
            </w:pPr>
            <w:r w:rsidRPr="007C1F04">
              <w:rPr>
                <w:rFonts w:ascii="Calibri" w:hAnsi="Calibri" w:cs="Calibri"/>
                <w:b/>
                <w:szCs w:val="24"/>
                <w:lang w:val="en-US" w:bidi="en-US"/>
              </w:rPr>
              <w:t xml:space="preserve">Time of concern: </w:t>
            </w:r>
          </w:p>
        </w:tc>
        <w:tc>
          <w:tcPr>
            <w:tcW w:w="3053" w:type="dxa"/>
            <w:gridSpan w:val="2"/>
            <w:shd w:val="clear" w:color="auto" w:fill="F2F2F2"/>
          </w:tcPr>
          <w:p w:rsidR="00614858" w:rsidRPr="007C1F04" w:rsidRDefault="00614858" w:rsidP="00D03271">
            <w:pPr>
              <w:spacing w:before="200"/>
              <w:rPr>
                <w:rFonts w:ascii="Calibri" w:hAnsi="Calibri" w:cs="Calibri"/>
                <w:b/>
                <w:szCs w:val="24"/>
                <w:lang w:val="en-US" w:bidi="en-US"/>
              </w:rPr>
            </w:pPr>
            <w:r w:rsidRPr="007C1F04">
              <w:rPr>
                <w:rFonts w:ascii="Calibri" w:hAnsi="Calibri" w:cs="Calibri"/>
                <w:b/>
                <w:szCs w:val="24"/>
                <w:lang w:val="en-US" w:bidi="en-US"/>
              </w:rPr>
              <w:t>Date of concern:</w:t>
            </w:r>
          </w:p>
        </w:tc>
        <w:tc>
          <w:tcPr>
            <w:tcW w:w="3118" w:type="dxa"/>
            <w:shd w:val="clear" w:color="auto" w:fill="F2F2F2"/>
          </w:tcPr>
          <w:p w:rsidR="00614858" w:rsidRPr="007C1F04" w:rsidRDefault="00614858" w:rsidP="00D03271">
            <w:pPr>
              <w:spacing w:before="200"/>
              <w:rPr>
                <w:rFonts w:ascii="Calibri" w:hAnsi="Calibri" w:cs="Calibri"/>
                <w:b/>
                <w:szCs w:val="24"/>
                <w:lang w:val="en-US" w:bidi="en-US"/>
              </w:rPr>
            </w:pPr>
            <w:r w:rsidRPr="007C1F04">
              <w:rPr>
                <w:rFonts w:ascii="Calibri" w:hAnsi="Calibri" w:cs="Calibri"/>
                <w:b/>
                <w:szCs w:val="24"/>
                <w:lang w:val="en-US" w:bidi="en-US"/>
              </w:rPr>
              <w:t>Place of concern:</w:t>
            </w:r>
          </w:p>
        </w:tc>
      </w:tr>
      <w:tr w:rsidR="00614858" w:rsidRPr="007C1F04" w:rsidTr="00D03271">
        <w:tc>
          <w:tcPr>
            <w:tcW w:w="3151" w:type="dxa"/>
            <w:shd w:val="clear" w:color="auto" w:fill="auto"/>
          </w:tcPr>
          <w:p w:rsidR="00614858" w:rsidRPr="007C1F04" w:rsidRDefault="00614858" w:rsidP="00D03271">
            <w:pPr>
              <w:spacing w:before="200"/>
              <w:rPr>
                <w:rFonts w:ascii="Calibri" w:hAnsi="Calibri" w:cs="Calibri"/>
                <w:b/>
                <w:szCs w:val="24"/>
                <w:lang w:val="en-US" w:bidi="en-US"/>
              </w:rPr>
            </w:pPr>
          </w:p>
        </w:tc>
        <w:tc>
          <w:tcPr>
            <w:tcW w:w="3053" w:type="dxa"/>
            <w:gridSpan w:val="2"/>
          </w:tcPr>
          <w:p w:rsidR="00614858" w:rsidRPr="007C1F04" w:rsidRDefault="00614858" w:rsidP="00D03271">
            <w:pPr>
              <w:spacing w:before="200"/>
              <w:rPr>
                <w:rFonts w:ascii="Calibri" w:hAnsi="Calibri" w:cs="Calibri"/>
                <w:b/>
                <w:szCs w:val="24"/>
                <w:lang w:val="en-US" w:bidi="en-US"/>
              </w:rPr>
            </w:pPr>
          </w:p>
        </w:tc>
        <w:tc>
          <w:tcPr>
            <w:tcW w:w="3118" w:type="dxa"/>
          </w:tcPr>
          <w:p w:rsidR="00614858" w:rsidRPr="007C1F04" w:rsidRDefault="00614858" w:rsidP="00D03271">
            <w:pPr>
              <w:spacing w:before="200"/>
              <w:rPr>
                <w:rFonts w:ascii="Calibri" w:hAnsi="Calibri" w:cs="Calibri"/>
                <w:b/>
                <w:szCs w:val="24"/>
                <w:lang w:val="en-US" w:bidi="en-US"/>
              </w:rPr>
            </w:pPr>
          </w:p>
        </w:tc>
      </w:tr>
      <w:tr w:rsidR="00614858" w:rsidRPr="007C1F04" w:rsidTr="00D03271">
        <w:tc>
          <w:tcPr>
            <w:tcW w:w="9322" w:type="dxa"/>
            <w:gridSpan w:val="4"/>
            <w:shd w:val="clear" w:color="auto" w:fill="F2F2F2"/>
          </w:tcPr>
          <w:p w:rsidR="00614858" w:rsidRPr="007C1F04" w:rsidRDefault="00614858" w:rsidP="00D03271">
            <w:pPr>
              <w:spacing w:before="200"/>
              <w:rPr>
                <w:rFonts w:ascii="Calibri" w:hAnsi="Calibri" w:cs="Calibri"/>
                <w:b/>
                <w:szCs w:val="24"/>
                <w:lang w:val="en-US" w:bidi="en-US"/>
              </w:rPr>
            </w:pPr>
            <w:r w:rsidRPr="007C1F04">
              <w:rPr>
                <w:rFonts w:ascii="Calibri" w:hAnsi="Calibri" w:cs="Calibri"/>
                <w:b/>
                <w:szCs w:val="24"/>
                <w:lang w:val="en-US" w:bidi="en-US"/>
              </w:rPr>
              <w:t xml:space="preserve">Concern: </w:t>
            </w:r>
          </w:p>
        </w:tc>
      </w:tr>
      <w:tr w:rsidR="00614858" w:rsidRPr="007C1F04" w:rsidTr="00D03271">
        <w:trPr>
          <w:trHeight w:val="8590"/>
        </w:trPr>
        <w:tc>
          <w:tcPr>
            <w:tcW w:w="9322" w:type="dxa"/>
            <w:gridSpan w:val="4"/>
          </w:tcPr>
          <w:p w:rsidR="00614858" w:rsidRPr="007C1F04" w:rsidRDefault="00614858" w:rsidP="00D03271">
            <w:pPr>
              <w:spacing w:before="200"/>
              <w:rPr>
                <w:rFonts w:ascii="Calibri" w:hAnsi="Calibri" w:cs="Calibri"/>
                <w:b/>
                <w:szCs w:val="24"/>
                <w:lang w:val="en-US" w:eastAsia="en-GB" w:bidi="en-US"/>
              </w:rPr>
            </w:pPr>
            <w:r w:rsidRPr="007C1F04">
              <w:rPr>
                <w:rFonts w:ascii="Calibri" w:hAnsi="Calibri" w:cs="Calibri"/>
                <w:b/>
                <w:szCs w:val="24"/>
                <w:lang w:val="en-US" w:eastAsia="en-GB" w:bidi="en-US"/>
              </w:rPr>
              <w:t>Detailed Account:</w:t>
            </w:r>
          </w:p>
          <w:p w:rsidR="00614858" w:rsidRPr="007C1F04" w:rsidRDefault="00614858" w:rsidP="00D03271">
            <w:pPr>
              <w:spacing w:before="200"/>
              <w:rPr>
                <w:rFonts w:ascii="Calibri" w:hAnsi="Calibri" w:cs="Calibri"/>
                <w:color w:val="FF0000"/>
                <w:sz w:val="20"/>
                <w:lang w:val="en-US" w:bidi="en-US"/>
              </w:rPr>
            </w:pPr>
            <w:r w:rsidRPr="007C1F04">
              <w:rPr>
                <w:rFonts w:ascii="Calibri" w:hAnsi="Calibri" w:cs="Calibri"/>
                <w:color w:val="FF0000"/>
                <w:sz w:val="20"/>
                <w:lang w:val="en-US" w:bidi="en-US"/>
              </w:rPr>
              <w:t>Please bullet point. Do not interpret what is seen or heard; simply record the facts.                                                 After completing the form, pass it immediately to the Headteacher or the Designated Safeguarding Lead.</w:t>
            </w:r>
          </w:p>
          <w:p w:rsidR="00614858" w:rsidRPr="007C1F04" w:rsidRDefault="00614858" w:rsidP="00D03271">
            <w:pPr>
              <w:spacing w:before="200"/>
              <w:rPr>
                <w:rFonts w:ascii="Calibri" w:hAnsi="Calibri" w:cs="Calibri"/>
                <w:color w:val="FF0000"/>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p w:rsidR="00614858" w:rsidRPr="007C1F04" w:rsidRDefault="00614858" w:rsidP="00D03271">
            <w:pPr>
              <w:spacing w:before="200"/>
              <w:rPr>
                <w:rFonts w:ascii="Calibri" w:hAnsi="Calibri" w:cs="Calibri"/>
                <w:sz w:val="20"/>
                <w:lang w:val="en-US" w:eastAsia="en-GB" w:bidi="en-US"/>
              </w:rPr>
            </w:pPr>
          </w:p>
        </w:tc>
      </w:tr>
      <w:tr w:rsidR="00614858" w:rsidRPr="007C1F04" w:rsidTr="00D03271">
        <w:tblPrEx>
          <w:tblLook w:val="01E0" w:firstRow="1" w:lastRow="1" w:firstColumn="1" w:lastColumn="1" w:noHBand="0" w:noVBand="0"/>
        </w:tblPrEx>
        <w:tc>
          <w:tcPr>
            <w:tcW w:w="4621" w:type="dxa"/>
            <w:gridSpan w:val="2"/>
            <w:shd w:val="clear" w:color="auto" w:fill="auto"/>
          </w:tcPr>
          <w:p w:rsidR="00614858" w:rsidRPr="007C1F04" w:rsidRDefault="00614858" w:rsidP="00D03271">
            <w:pPr>
              <w:tabs>
                <w:tab w:val="left" w:pos="6165"/>
              </w:tabs>
              <w:spacing w:before="200" w:after="200" w:line="276" w:lineRule="auto"/>
              <w:rPr>
                <w:rFonts w:ascii="Calibri" w:hAnsi="Calibri" w:cs="Calibri"/>
                <w:szCs w:val="24"/>
                <w:lang w:val="en-US" w:bidi="en-US"/>
              </w:rPr>
            </w:pPr>
            <w:r w:rsidRPr="007C1F04">
              <w:rPr>
                <w:rFonts w:ascii="Calibri" w:hAnsi="Calibri" w:cs="Calibri"/>
                <w:szCs w:val="24"/>
                <w:lang w:val="en-US" w:bidi="en-US"/>
              </w:rPr>
              <w:lastRenderedPageBreak/>
              <w:t xml:space="preserve">Signature: </w:t>
            </w:r>
          </w:p>
        </w:tc>
        <w:tc>
          <w:tcPr>
            <w:tcW w:w="4701" w:type="dxa"/>
            <w:gridSpan w:val="2"/>
            <w:shd w:val="clear" w:color="auto" w:fill="auto"/>
          </w:tcPr>
          <w:p w:rsidR="00614858" w:rsidRPr="007C1F04" w:rsidRDefault="00614858" w:rsidP="00D03271">
            <w:pPr>
              <w:tabs>
                <w:tab w:val="left" w:pos="6165"/>
              </w:tabs>
              <w:spacing w:before="200" w:after="200" w:line="276" w:lineRule="auto"/>
              <w:rPr>
                <w:rFonts w:ascii="Calibri" w:hAnsi="Calibri" w:cs="Calibri"/>
                <w:szCs w:val="24"/>
                <w:lang w:val="en-US" w:bidi="en-US"/>
              </w:rPr>
            </w:pPr>
            <w:r>
              <w:rPr>
                <w:rFonts w:ascii="Calibri" w:hAnsi="Calibri" w:cs="Calibri"/>
                <w:szCs w:val="24"/>
                <w:lang w:val="en-US" w:bidi="en-US"/>
              </w:rPr>
              <w:t>Date:</w:t>
            </w:r>
          </w:p>
        </w:tc>
      </w:tr>
    </w:tbl>
    <w:p w:rsidR="00614858" w:rsidRDefault="00614858" w:rsidP="00614858">
      <w:pPr>
        <w:spacing w:line="259" w:lineRule="auto"/>
        <w:jc w:val="center"/>
        <w:rPr>
          <w:rFonts w:ascii="Calibri" w:eastAsia="Calibri" w:hAnsi="Calibri" w:cs="Calibri"/>
          <w:b/>
          <w:color w:val="323E4F"/>
          <w:szCs w:val="24"/>
        </w:rPr>
      </w:pPr>
      <w:r w:rsidRPr="007C1F04">
        <w:rPr>
          <w:rFonts w:ascii="Calibri" w:eastAsia="Calibri" w:hAnsi="Calibri" w:cs="Calibri"/>
          <w:b/>
          <w:szCs w:val="24"/>
          <w:lang w:val="en-US" w:bidi="en-US"/>
        </w:rPr>
        <w:t>Please provide a copy to the Headteacher or the Designated Safeguarding Lead</w:t>
      </w: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Default="00614858" w:rsidP="00614858">
      <w:pPr>
        <w:spacing w:line="259" w:lineRule="auto"/>
        <w:rPr>
          <w:rFonts w:ascii="Calibri" w:eastAsia="Calibri" w:hAnsi="Calibri" w:cs="Calibri"/>
          <w:b/>
          <w:color w:val="323E4F"/>
          <w:szCs w:val="24"/>
        </w:rPr>
      </w:pPr>
    </w:p>
    <w:p w:rsidR="00614858" w:rsidRPr="005536AA" w:rsidRDefault="00614858" w:rsidP="00614858">
      <w:pPr>
        <w:spacing w:line="259" w:lineRule="auto"/>
        <w:rPr>
          <w:rFonts w:ascii="Calibri" w:eastAsia="Calibri" w:hAnsi="Calibri" w:cs="Calibri"/>
          <w:b/>
          <w:szCs w:val="24"/>
        </w:rPr>
      </w:pPr>
      <w:r>
        <w:rPr>
          <w:rFonts w:ascii="Calibri" w:eastAsia="Calibri" w:hAnsi="Calibri" w:cs="Calibri"/>
          <w:b/>
          <w:color w:val="323E4F"/>
          <w:szCs w:val="24"/>
        </w:rPr>
        <w:lastRenderedPageBreak/>
        <w:t xml:space="preserve">Appendix 2            </w:t>
      </w:r>
      <w:r w:rsidRPr="007D77E3">
        <w:rPr>
          <w:rFonts w:ascii="Calibri" w:eastAsia="Calibri" w:hAnsi="Calibri" w:cs="Calibri"/>
          <w:b/>
          <w:szCs w:val="24"/>
        </w:rPr>
        <w:t xml:space="preserve">Record of </w:t>
      </w:r>
      <w:r>
        <w:rPr>
          <w:rFonts w:ascii="Calibri" w:eastAsia="Calibri" w:hAnsi="Calibri" w:cs="Calibri"/>
          <w:b/>
          <w:szCs w:val="24"/>
        </w:rPr>
        <w:t xml:space="preserve">action of low-level concern in relation to staff conduct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17"/>
        <w:gridCol w:w="487"/>
        <w:gridCol w:w="1700"/>
        <w:gridCol w:w="711"/>
        <w:gridCol w:w="602"/>
        <w:gridCol w:w="2132"/>
      </w:tblGrid>
      <w:tr w:rsidR="00614858" w:rsidRPr="00730D28" w:rsidTr="00D03271">
        <w:trPr>
          <w:trHeight w:val="382"/>
          <w:jc w:val="center"/>
        </w:trPr>
        <w:tc>
          <w:tcPr>
            <w:tcW w:w="3609" w:type="dxa"/>
            <w:gridSpan w:val="2"/>
            <w:shd w:val="clear" w:color="auto" w:fill="BDD6EE"/>
            <w:vAlign w:val="center"/>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Name: </w:t>
            </w:r>
          </w:p>
        </w:tc>
        <w:tc>
          <w:tcPr>
            <w:tcW w:w="5906" w:type="dxa"/>
            <w:gridSpan w:val="5"/>
            <w:shd w:val="clear" w:color="auto" w:fill="auto"/>
            <w:vAlign w:val="center"/>
          </w:tcPr>
          <w:p w:rsidR="00614858" w:rsidRPr="00730D28" w:rsidRDefault="00614858" w:rsidP="00D03271">
            <w:pPr>
              <w:rPr>
                <w:rFonts w:ascii="Calibri" w:eastAsia="Calibri" w:hAnsi="Calibri" w:cs="Calibri"/>
                <w:b/>
              </w:rPr>
            </w:pPr>
          </w:p>
          <w:p w:rsidR="00614858" w:rsidRPr="00730D28" w:rsidRDefault="00614858" w:rsidP="00D03271">
            <w:pPr>
              <w:rPr>
                <w:rFonts w:ascii="Calibri" w:eastAsia="Calibri" w:hAnsi="Calibri" w:cs="Calibri"/>
                <w:b/>
              </w:rPr>
            </w:pPr>
          </w:p>
        </w:tc>
      </w:tr>
      <w:tr w:rsidR="00614858" w:rsidRPr="00730D28" w:rsidTr="00D03271">
        <w:trPr>
          <w:trHeight w:val="580"/>
          <w:jc w:val="center"/>
        </w:trPr>
        <w:tc>
          <w:tcPr>
            <w:tcW w:w="3652" w:type="dxa"/>
            <w:gridSpan w:val="2"/>
            <w:shd w:val="clear" w:color="auto" w:fill="BDD6EE"/>
            <w:vAlign w:val="center"/>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Job Title:</w:t>
            </w:r>
          </w:p>
        </w:tc>
        <w:tc>
          <w:tcPr>
            <w:tcW w:w="5590" w:type="dxa"/>
            <w:gridSpan w:val="5"/>
            <w:shd w:val="clear" w:color="auto" w:fill="auto"/>
            <w:vAlign w:val="center"/>
          </w:tcPr>
          <w:p w:rsidR="00614858" w:rsidRPr="00730D28" w:rsidRDefault="00614858" w:rsidP="00D03271">
            <w:pPr>
              <w:rPr>
                <w:rFonts w:ascii="Calibri" w:eastAsia="Calibri" w:hAnsi="Calibri" w:cs="Calibri"/>
                <w:b/>
              </w:rPr>
            </w:pPr>
          </w:p>
        </w:tc>
      </w:tr>
      <w:tr w:rsidR="00614858" w:rsidRPr="00730D28" w:rsidTr="00D03271">
        <w:trPr>
          <w:jc w:val="center"/>
        </w:trPr>
        <w:tc>
          <w:tcPr>
            <w:tcW w:w="3652" w:type="dxa"/>
            <w:gridSpan w:val="2"/>
            <w:shd w:val="clear" w:color="auto" w:fill="BDD6EE"/>
            <w:vAlign w:val="center"/>
          </w:tcPr>
          <w:p w:rsidR="00614858" w:rsidRPr="007D77E3" w:rsidRDefault="00614858" w:rsidP="00D03271">
            <w:pPr>
              <w:rPr>
                <w:rFonts w:ascii="Calibri" w:eastAsia="Calibri" w:hAnsi="Calibri" w:cs="Calibri"/>
                <w:b/>
                <w:szCs w:val="24"/>
              </w:rPr>
            </w:pPr>
            <w:r>
              <w:rPr>
                <w:rFonts w:ascii="Calibri" w:eastAsia="Calibri" w:hAnsi="Calibri" w:cs="Calibri"/>
                <w:b/>
                <w:szCs w:val="24"/>
              </w:rPr>
              <w:t>School/college</w:t>
            </w:r>
            <w:r w:rsidRPr="007D77E3">
              <w:rPr>
                <w:rFonts w:ascii="Calibri" w:eastAsia="Calibri" w:hAnsi="Calibri" w:cs="Calibri"/>
                <w:b/>
                <w:szCs w:val="24"/>
              </w:rPr>
              <w:t>:</w:t>
            </w:r>
          </w:p>
        </w:tc>
        <w:tc>
          <w:tcPr>
            <w:tcW w:w="5590" w:type="dxa"/>
            <w:gridSpan w:val="5"/>
            <w:shd w:val="clear" w:color="auto" w:fill="auto"/>
            <w:vAlign w:val="center"/>
          </w:tcPr>
          <w:p w:rsidR="00614858" w:rsidRPr="00730D28" w:rsidRDefault="00614858" w:rsidP="00D03271">
            <w:pPr>
              <w:rPr>
                <w:rFonts w:ascii="Calibri" w:eastAsia="Calibri" w:hAnsi="Calibri" w:cs="Calibri"/>
                <w:b/>
              </w:rPr>
            </w:pPr>
          </w:p>
          <w:p w:rsidR="00614858" w:rsidRPr="00730D28" w:rsidRDefault="00614858" w:rsidP="00D03271">
            <w:pPr>
              <w:rPr>
                <w:rFonts w:ascii="Calibri" w:eastAsia="Calibri" w:hAnsi="Calibri" w:cs="Calibri"/>
                <w:b/>
              </w:rPr>
            </w:pPr>
          </w:p>
        </w:tc>
      </w:tr>
      <w:tr w:rsidR="00614858" w:rsidRPr="00730D28" w:rsidTr="00D03271">
        <w:trPr>
          <w:jc w:val="center"/>
        </w:trPr>
        <w:tc>
          <w:tcPr>
            <w:tcW w:w="3652" w:type="dxa"/>
            <w:gridSpan w:val="2"/>
            <w:shd w:val="clear" w:color="auto" w:fill="BDD6EE"/>
            <w:vAlign w:val="center"/>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Date of incident/concern:</w:t>
            </w:r>
          </w:p>
        </w:tc>
        <w:tc>
          <w:tcPr>
            <w:tcW w:w="5590" w:type="dxa"/>
            <w:gridSpan w:val="5"/>
            <w:shd w:val="clear" w:color="auto" w:fill="auto"/>
            <w:vAlign w:val="center"/>
          </w:tcPr>
          <w:p w:rsidR="00614858" w:rsidRPr="00730D28" w:rsidRDefault="00614858" w:rsidP="00D03271">
            <w:pPr>
              <w:rPr>
                <w:rFonts w:ascii="Calibri" w:eastAsia="Calibri" w:hAnsi="Calibri" w:cs="Calibri"/>
                <w:b/>
              </w:rPr>
            </w:pPr>
          </w:p>
          <w:p w:rsidR="00614858" w:rsidRPr="00730D28" w:rsidRDefault="00614858" w:rsidP="00D03271">
            <w:pPr>
              <w:rPr>
                <w:rFonts w:ascii="Calibri" w:eastAsia="Calibri" w:hAnsi="Calibri" w:cs="Calibri"/>
                <w:b/>
              </w:rPr>
            </w:pPr>
          </w:p>
        </w:tc>
      </w:tr>
      <w:tr w:rsidR="00614858" w:rsidRPr="00730D28" w:rsidTr="00D03271">
        <w:trPr>
          <w:trHeight w:val="611"/>
          <w:jc w:val="center"/>
        </w:trPr>
        <w:tc>
          <w:tcPr>
            <w:tcW w:w="3652" w:type="dxa"/>
            <w:gridSpan w:val="2"/>
            <w:shd w:val="clear" w:color="auto" w:fill="BDD6EE"/>
            <w:vAlign w:val="center"/>
          </w:tcPr>
          <w:p w:rsidR="00614858" w:rsidRPr="007D77E3" w:rsidRDefault="00614858" w:rsidP="00D03271">
            <w:pPr>
              <w:rPr>
                <w:rFonts w:ascii="Calibri" w:eastAsia="Calibri" w:hAnsi="Calibri" w:cs="Calibri"/>
                <w:b/>
                <w:szCs w:val="24"/>
              </w:rPr>
            </w:pPr>
            <w:r>
              <w:rPr>
                <w:rFonts w:ascii="Calibri" w:eastAsia="Calibri" w:hAnsi="Calibri" w:cs="Calibri"/>
                <w:b/>
                <w:szCs w:val="24"/>
              </w:rPr>
              <w:t>Initial c</w:t>
            </w:r>
            <w:r w:rsidRPr="007D77E3">
              <w:rPr>
                <w:rFonts w:ascii="Calibri" w:eastAsia="Calibri" w:hAnsi="Calibri" w:cs="Calibri"/>
                <w:b/>
                <w:szCs w:val="24"/>
              </w:rPr>
              <w:t>oncern reported to:</w:t>
            </w:r>
          </w:p>
        </w:tc>
        <w:tc>
          <w:tcPr>
            <w:tcW w:w="5590" w:type="dxa"/>
            <w:gridSpan w:val="5"/>
            <w:shd w:val="clear" w:color="auto" w:fill="auto"/>
            <w:vAlign w:val="center"/>
          </w:tcPr>
          <w:p w:rsidR="00614858" w:rsidRPr="00730D28" w:rsidRDefault="00614858" w:rsidP="00D03271">
            <w:pPr>
              <w:rPr>
                <w:rFonts w:ascii="Calibri" w:eastAsia="Calibri" w:hAnsi="Calibri" w:cs="Calibri"/>
                <w:b/>
              </w:rPr>
            </w:pPr>
          </w:p>
        </w:tc>
      </w:tr>
      <w:tr w:rsidR="00614858" w:rsidRPr="00730D28" w:rsidTr="00D03271">
        <w:trPr>
          <w:jc w:val="center"/>
        </w:trPr>
        <w:tc>
          <w:tcPr>
            <w:tcW w:w="9242" w:type="dxa"/>
            <w:gridSpan w:val="7"/>
            <w:shd w:val="clear" w:color="auto" w:fill="BDD6EE"/>
            <w:vAlign w:val="center"/>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Summary of </w:t>
            </w:r>
            <w:r>
              <w:rPr>
                <w:rFonts w:ascii="Calibri" w:eastAsia="Calibri" w:hAnsi="Calibri" w:cs="Calibri"/>
                <w:b/>
                <w:szCs w:val="24"/>
              </w:rPr>
              <w:t>c</w:t>
            </w:r>
            <w:r w:rsidRPr="007D77E3">
              <w:rPr>
                <w:rFonts w:ascii="Calibri" w:eastAsia="Calibri" w:hAnsi="Calibri" w:cs="Calibri"/>
                <w:b/>
                <w:szCs w:val="24"/>
              </w:rPr>
              <w:t>oncern(s):</w:t>
            </w:r>
          </w:p>
        </w:tc>
      </w:tr>
      <w:tr w:rsidR="00614858" w:rsidRPr="00730D28" w:rsidTr="00D03271">
        <w:trPr>
          <w:jc w:val="center"/>
        </w:trPr>
        <w:tc>
          <w:tcPr>
            <w:tcW w:w="9242" w:type="dxa"/>
            <w:gridSpan w:val="7"/>
            <w:shd w:val="clear" w:color="auto" w:fill="auto"/>
          </w:tcPr>
          <w:p w:rsidR="00614858" w:rsidRPr="00287E0C" w:rsidRDefault="00614858" w:rsidP="00614858">
            <w:pPr>
              <w:numPr>
                <w:ilvl w:val="0"/>
                <w:numId w:val="10"/>
              </w:numPr>
              <w:spacing w:after="0" w:line="240" w:lineRule="auto"/>
              <w:rPr>
                <w:rFonts w:ascii="Calibri" w:eastAsia="Calibri" w:hAnsi="Calibri" w:cs="Calibri"/>
                <w:b/>
                <w:sz w:val="20"/>
                <w:lang w:val="en"/>
              </w:rPr>
            </w:pPr>
            <w:r w:rsidRPr="00287E0C">
              <w:rPr>
                <w:rFonts w:ascii="Calibri" w:eastAsia="Calibri" w:hAnsi="Calibri" w:cs="Calibri"/>
                <w:b/>
                <w:sz w:val="20"/>
                <w:lang w:val="en"/>
              </w:rPr>
              <w:t>Obtain written details, signed and dated by the pe</w:t>
            </w:r>
            <w:r>
              <w:rPr>
                <w:rFonts w:ascii="Calibri" w:eastAsia="Calibri" w:hAnsi="Calibri" w:cs="Calibri"/>
                <w:b/>
                <w:sz w:val="20"/>
                <w:lang w:val="en"/>
              </w:rPr>
              <w:t>rson receiving (see reporting form)</w:t>
            </w:r>
          </w:p>
          <w:p w:rsidR="00614858" w:rsidRPr="00287E0C" w:rsidRDefault="00614858" w:rsidP="00614858">
            <w:pPr>
              <w:numPr>
                <w:ilvl w:val="0"/>
                <w:numId w:val="10"/>
              </w:numPr>
              <w:spacing w:after="0" w:line="240" w:lineRule="auto"/>
              <w:rPr>
                <w:rFonts w:ascii="Calibri" w:eastAsia="Calibri" w:hAnsi="Calibri" w:cs="Calibri"/>
                <w:b/>
                <w:sz w:val="20"/>
                <w:lang w:val="en"/>
              </w:rPr>
            </w:pPr>
            <w:r w:rsidRPr="00287E0C">
              <w:rPr>
                <w:rFonts w:ascii="Calibri" w:eastAsia="Calibri" w:hAnsi="Calibri" w:cs="Calibri"/>
                <w:b/>
                <w:sz w:val="20"/>
                <w:lang w:val="en"/>
              </w:rPr>
              <w:t>Record any information about times, dates and location of incident/s and names of any potential witnesses; and</w:t>
            </w:r>
          </w:p>
          <w:p w:rsidR="00614858" w:rsidRPr="00287E0C" w:rsidRDefault="00614858" w:rsidP="00614858">
            <w:pPr>
              <w:numPr>
                <w:ilvl w:val="0"/>
                <w:numId w:val="10"/>
              </w:numPr>
              <w:spacing w:after="0" w:line="240" w:lineRule="auto"/>
              <w:rPr>
                <w:rFonts w:ascii="Calibri" w:eastAsia="Calibri" w:hAnsi="Calibri" w:cs="Calibri"/>
                <w:b/>
                <w:sz w:val="20"/>
                <w:lang w:val="en"/>
              </w:rPr>
            </w:pPr>
            <w:r w:rsidRPr="00287E0C">
              <w:rPr>
                <w:rFonts w:ascii="Calibri" w:eastAsia="Calibri" w:hAnsi="Calibri" w:cs="Calibri"/>
                <w:b/>
                <w:sz w:val="20"/>
                <w:lang w:val="en"/>
              </w:rPr>
              <w:t>Record discussions about t</w:t>
            </w:r>
            <w:r>
              <w:rPr>
                <w:rFonts w:ascii="Calibri" w:eastAsia="Calibri" w:hAnsi="Calibri" w:cs="Calibri"/>
                <w:b/>
                <w:sz w:val="20"/>
                <w:lang w:val="en"/>
              </w:rPr>
              <w:t>he child and/or member of staff</w:t>
            </w:r>
          </w:p>
          <w:p w:rsidR="00614858" w:rsidRPr="007D77E3"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p>
          <w:p w:rsidR="00614858" w:rsidRDefault="00614858" w:rsidP="00D03271">
            <w:pPr>
              <w:rPr>
                <w:rFonts w:ascii="Calibri" w:eastAsia="Calibri" w:hAnsi="Calibri" w:cs="Calibri"/>
                <w:b/>
                <w:szCs w:val="24"/>
              </w:rPr>
            </w:pPr>
          </w:p>
          <w:p w:rsidR="00614858" w:rsidRDefault="00614858" w:rsidP="00D03271">
            <w:pPr>
              <w:rPr>
                <w:rFonts w:ascii="Calibri" w:eastAsia="Calibri" w:hAnsi="Calibri" w:cs="Calibri"/>
                <w:b/>
                <w:szCs w:val="24"/>
              </w:rPr>
            </w:pPr>
          </w:p>
          <w:p w:rsidR="00614858" w:rsidRDefault="00614858" w:rsidP="00D03271">
            <w:pPr>
              <w:rPr>
                <w:rFonts w:ascii="Calibri" w:eastAsia="Calibri" w:hAnsi="Calibri" w:cs="Calibri"/>
                <w:b/>
                <w:szCs w:val="24"/>
              </w:rPr>
            </w:pPr>
          </w:p>
          <w:p w:rsidR="00614858" w:rsidRDefault="00614858" w:rsidP="00D03271">
            <w:pPr>
              <w:rPr>
                <w:rFonts w:ascii="Calibri" w:eastAsia="Calibri" w:hAnsi="Calibri" w:cs="Calibri"/>
                <w:b/>
                <w:szCs w:val="24"/>
              </w:rPr>
            </w:pPr>
          </w:p>
          <w:p w:rsidR="00614858"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p>
          <w:p w:rsidR="00614858"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p>
        </w:tc>
      </w:tr>
      <w:tr w:rsidR="00614858" w:rsidRPr="00730D28" w:rsidTr="00D03271">
        <w:trPr>
          <w:jc w:val="center"/>
        </w:trPr>
        <w:tc>
          <w:tcPr>
            <w:tcW w:w="9242" w:type="dxa"/>
            <w:gridSpan w:val="7"/>
            <w:shd w:val="clear" w:color="auto" w:fill="BDD6EE"/>
            <w:vAlign w:val="center"/>
          </w:tcPr>
          <w:p w:rsidR="00614858" w:rsidRPr="0054433B" w:rsidRDefault="00614858" w:rsidP="00D03271">
            <w:pPr>
              <w:rPr>
                <w:rFonts w:ascii="Calibri" w:eastAsia="Calibri" w:hAnsi="Calibri" w:cs="Calibri"/>
                <w:b/>
                <w:szCs w:val="24"/>
              </w:rPr>
            </w:pPr>
            <w:r w:rsidRPr="0054433B">
              <w:rPr>
                <w:rFonts w:ascii="Calibri" w:eastAsia="Calibri" w:hAnsi="Calibri" w:cs="Calibri"/>
                <w:b/>
                <w:szCs w:val="24"/>
              </w:rPr>
              <w:t>Local Authority Designated Officer Discussion (if applicable)</w:t>
            </w:r>
          </w:p>
        </w:tc>
      </w:tr>
      <w:tr w:rsidR="00614858" w:rsidRPr="00730D28" w:rsidTr="00D03271">
        <w:trPr>
          <w:jc w:val="center"/>
        </w:trPr>
        <w:tc>
          <w:tcPr>
            <w:tcW w:w="2943" w:type="dxa"/>
            <w:shd w:val="clear" w:color="auto" w:fill="BDD6EE"/>
            <w:vAlign w:val="center"/>
          </w:tcPr>
          <w:p w:rsidR="00614858" w:rsidRPr="00730D28" w:rsidRDefault="00614858" w:rsidP="00D03271">
            <w:pPr>
              <w:rPr>
                <w:rFonts w:ascii="Calibri" w:eastAsia="Calibri" w:hAnsi="Calibri" w:cs="Calibri"/>
                <w:b/>
              </w:rPr>
            </w:pPr>
            <w:r w:rsidRPr="00ED091D">
              <w:rPr>
                <w:rFonts w:ascii="Calibri" w:eastAsia="Calibri" w:hAnsi="Calibri" w:cs="Calibri"/>
                <w:b/>
              </w:rPr>
              <w:t>Contact made by:</w:t>
            </w:r>
          </w:p>
        </w:tc>
        <w:tc>
          <w:tcPr>
            <w:tcW w:w="3266" w:type="dxa"/>
            <w:gridSpan w:val="3"/>
            <w:shd w:val="clear" w:color="auto" w:fill="auto"/>
            <w:vAlign w:val="center"/>
          </w:tcPr>
          <w:p w:rsidR="00614858" w:rsidRPr="00730D28" w:rsidRDefault="00614858" w:rsidP="00D03271">
            <w:pPr>
              <w:rPr>
                <w:rFonts w:ascii="Calibri" w:eastAsia="Calibri" w:hAnsi="Calibri" w:cs="Calibri"/>
                <w:b/>
                <w:sz w:val="28"/>
                <w:szCs w:val="28"/>
              </w:rPr>
            </w:pPr>
          </w:p>
        </w:tc>
        <w:tc>
          <w:tcPr>
            <w:tcW w:w="278" w:type="dxa"/>
            <w:shd w:val="clear" w:color="auto" w:fill="BDD6EE"/>
            <w:vAlign w:val="center"/>
          </w:tcPr>
          <w:p w:rsidR="00614858" w:rsidRPr="00730D28" w:rsidRDefault="00614858" w:rsidP="00D03271">
            <w:pPr>
              <w:rPr>
                <w:rFonts w:ascii="Calibri" w:eastAsia="Calibri" w:hAnsi="Calibri" w:cs="Calibri"/>
                <w:b/>
              </w:rPr>
            </w:pPr>
            <w:r w:rsidRPr="00ED091D">
              <w:rPr>
                <w:rFonts w:ascii="Calibri" w:eastAsia="Calibri" w:hAnsi="Calibri" w:cs="Calibri"/>
                <w:b/>
              </w:rPr>
              <w:t>Date:</w:t>
            </w:r>
          </w:p>
        </w:tc>
        <w:tc>
          <w:tcPr>
            <w:tcW w:w="2755" w:type="dxa"/>
            <w:gridSpan w:val="2"/>
            <w:shd w:val="clear" w:color="auto" w:fill="auto"/>
            <w:vAlign w:val="center"/>
          </w:tcPr>
          <w:p w:rsidR="00614858" w:rsidRPr="00730D28" w:rsidRDefault="00614858" w:rsidP="00D03271">
            <w:pPr>
              <w:rPr>
                <w:rFonts w:ascii="Calibri" w:eastAsia="Calibri" w:hAnsi="Calibri" w:cs="Calibri"/>
                <w:b/>
                <w:sz w:val="28"/>
                <w:szCs w:val="28"/>
              </w:rPr>
            </w:pPr>
          </w:p>
        </w:tc>
      </w:tr>
      <w:tr w:rsidR="00614858" w:rsidRPr="00730D28" w:rsidTr="00D03271">
        <w:trPr>
          <w:trHeight w:val="2068"/>
          <w:jc w:val="center"/>
        </w:trPr>
        <w:tc>
          <w:tcPr>
            <w:tcW w:w="2943" w:type="dxa"/>
            <w:shd w:val="clear" w:color="auto" w:fill="BDD6EE"/>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lastRenderedPageBreak/>
              <w:t>Outcome of Discussion:</w:t>
            </w:r>
          </w:p>
        </w:tc>
        <w:tc>
          <w:tcPr>
            <w:tcW w:w="6299" w:type="dxa"/>
            <w:gridSpan w:val="6"/>
            <w:shd w:val="clear" w:color="auto" w:fill="auto"/>
            <w:vAlign w:val="center"/>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Meets the harm threshold                  YES   </w:t>
            </w:r>
            <w:r w:rsidRPr="007D77E3">
              <w:rPr>
                <w:rFonts w:ascii="Calibri" w:eastAsia="Calibri" w:hAnsi="Calibri" w:cs="Calibri"/>
                <w:b/>
                <w:szCs w:val="24"/>
              </w:rPr>
              <w:fldChar w:fldCharType="begin">
                <w:ffData>
                  <w:name w:val=""/>
                  <w:enabled/>
                  <w:calcOnExit w:val="0"/>
                  <w:checkBox>
                    <w:sizeAuto/>
                    <w:default w:val="0"/>
                  </w:checkBox>
                </w:ffData>
              </w:fldChar>
            </w:r>
            <w:r w:rsidRPr="007D77E3">
              <w:rPr>
                <w:rFonts w:ascii="Calibri" w:eastAsia="Calibri" w:hAnsi="Calibri" w:cs="Calibri"/>
                <w:b/>
                <w:szCs w:val="24"/>
              </w:rPr>
              <w:instrText xml:space="preserve"> FORMCHECKBOX </w:instrText>
            </w:r>
            <w:r w:rsidR="00646D59">
              <w:rPr>
                <w:rFonts w:ascii="Calibri" w:eastAsia="Calibri" w:hAnsi="Calibri" w:cs="Calibri"/>
                <w:b/>
                <w:szCs w:val="24"/>
              </w:rPr>
            </w:r>
            <w:r w:rsidR="00646D59">
              <w:rPr>
                <w:rFonts w:ascii="Calibri" w:eastAsia="Calibri" w:hAnsi="Calibri" w:cs="Calibri"/>
                <w:b/>
                <w:szCs w:val="24"/>
              </w:rPr>
              <w:fldChar w:fldCharType="separate"/>
            </w:r>
            <w:r w:rsidRPr="007D77E3">
              <w:rPr>
                <w:rFonts w:ascii="Calibri" w:eastAsia="Calibri" w:hAnsi="Calibri" w:cs="Calibri"/>
                <w:b/>
                <w:szCs w:val="24"/>
              </w:rPr>
              <w:fldChar w:fldCharType="end"/>
            </w:r>
            <w:r w:rsidRPr="007D77E3">
              <w:rPr>
                <w:rFonts w:ascii="Calibri" w:eastAsia="Calibri" w:hAnsi="Calibri" w:cs="Calibri"/>
                <w:b/>
                <w:szCs w:val="24"/>
              </w:rPr>
              <w:t xml:space="preserve">     NO   </w:t>
            </w:r>
            <w:r w:rsidRPr="007D77E3">
              <w:rPr>
                <w:rFonts w:ascii="Calibri" w:eastAsia="Calibri" w:hAnsi="Calibri" w:cs="Calibri"/>
                <w:b/>
                <w:szCs w:val="24"/>
              </w:rPr>
              <w:fldChar w:fldCharType="begin">
                <w:ffData>
                  <w:name w:val="Check55"/>
                  <w:enabled/>
                  <w:calcOnExit w:val="0"/>
                  <w:checkBox>
                    <w:sizeAuto/>
                    <w:default w:val="0"/>
                  </w:checkBox>
                </w:ffData>
              </w:fldChar>
            </w:r>
            <w:r w:rsidRPr="007D77E3">
              <w:rPr>
                <w:rFonts w:ascii="Calibri" w:eastAsia="Calibri" w:hAnsi="Calibri" w:cs="Calibri"/>
                <w:b/>
                <w:szCs w:val="24"/>
              </w:rPr>
              <w:instrText xml:space="preserve"> FORMCHECKBOX </w:instrText>
            </w:r>
            <w:r w:rsidR="00646D59">
              <w:rPr>
                <w:rFonts w:ascii="Calibri" w:eastAsia="Calibri" w:hAnsi="Calibri" w:cs="Calibri"/>
                <w:b/>
                <w:szCs w:val="24"/>
              </w:rPr>
            </w:r>
            <w:r w:rsidR="00646D59">
              <w:rPr>
                <w:rFonts w:ascii="Calibri" w:eastAsia="Calibri" w:hAnsi="Calibri" w:cs="Calibri"/>
                <w:b/>
                <w:szCs w:val="24"/>
              </w:rPr>
              <w:fldChar w:fldCharType="separate"/>
            </w:r>
            <w:r w:rsidRPr="007D77E3">
              <w:rPr>
                <w:rFonts w:ascii="Calibri" w:eastAsia="Calibri" w:hAnsi="Calibri" w:cs="Calibri"/>
                <w:b/>
                <w:szCs w:val="24"/>
              </w:rPr>
              <w:fldChar w:fldCharType="end"/>
            </w:r>
          </w:p>
          <w:p w:rsidR="00614858" w:rsidRPr="007D77E3" w:rsidRDefault="00614858" w:rsidP="00D03271">
            <w:pPr>
              <w:rPr>
                <w:rFonts w:ascii="Calibri" w:eastAsia="Calibri" w:hAnsi="Calibri" w:cs="Calibri"/>
                <w:b/>
                <w:szCs w:val="24"/>
              </w:rPr>
            </w:pPr>
          </w:p>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Referral to </w:t>
            </w:r>
            <w:r>
              <w:rPr>
                <w:rFonts w:ascii="Calibri" w:eastAsia="Calibri" w:hAnsi="Calibri" w:cs="Calibri"/>
                <w:b/>
                <w:szCs w:val="24"/>
              </w:rPr>
              <w:t>LA</w:t>
            </w:r>
            <w:r w:rsidRPr="007D77E3">
              <w:rPr>
                <w:rFonts w:ascii="Calibri" w:eastAsia="Calibri" w:hAnsi="Calibri" w:cs="Calibri"/>
                <w:b/>
                <w:szCs w:val="24"/>
              </w:rPr>
              <w:t xml:space="preserve">DO required                   YES   </w:t>
            </w:r>
            <w:r w:rsidRPr="007D77E3">
              <w:rPr>
                <w:rFonts w:ascii="Calibri" w:eastAsia="Calibri" w:hAnsi="Calibri" w:cs="Calibri"/>
                <w:b/>
                <w:szCs w:val="24"/>
              </w:rPr>
              <w:fldChar w:fldCharType="begin">
                <w:ffData>
                  <w:name w:val=""/>
                  <w:enabled/>
                  <w:calcOnExit w:val="0"/>
                  <w:checkBox>
                    <w:sizeAuto/>
                    <w:default w:val="0"/>
                  </w:checkBox>
                </w:ffData>
              </w:fldChar>
            </w:r>
            <w:r w:rsidRPr="007D77E3">
              <w:rPr>
                <w:rFonts w:ascii="Calibri" w:eastAsia="Calibri" w:hAnsi="Calibri" w:cs="Calibri"/>
                <w:b/>
                <w:szCs w:val="24"/>
              </w:rPr>
              <w:instrText xml:space="preserve"> FORMCHECKBOX </w:instrText>
            </w:r>
            <w:r w:rsidR="00646D59">
              <w:rPr>
                <w:rFonts w:ascii="Calibri" w:eastAsia="Calibri" w:hAnsi="Calibri" w:cs="Calibri"/>
                <w:b/>
                <w:szCs w:val="24"/>
              </w:rPr>
            </w:r>
            <w:r w:rsidR="00646D59">
              <w:rPr>
                <w:rFonts w:ascii="Calibri" w:eastAsia="Calibri" w:hAnsi="Calibri" w:cs="Calibri"/>
                <w:b/>
                <w:szCs w:val="24"/>
              </w:rPr>
              <w:fldChar w:fldCharType="separate"/>
            </w:r>
            <w:r w:rsidRPr="007D77E3">
              <w:rPr>
                <w:rFonts w:ascii="Calibri" w:eastAsia="Calibri" w:hAnsi="Calibri" w:cs="Calibri"/>
                <w:b/>
                <w:szCs w:val="24"/>
              </w:rPr>
              <w:fldChar w:fldCharType="end"/>
            </w:r>
            <w:r w:rsidRPr="007D77E3">
              <w:rPr>
                <w:rFonts w:ascii="Calibri" w:eastAsia="Calibri" w:hAnsi="Calibri" w:cs="Calibri"/>
                <w:b/>
                <w:szCs w:val="24"/>
              </w:rPr>
              <w:t xml:space="preserve">     NO   </w:t>
            </w:r>
            <w:r w:rsidRPr="007D77E3">
              <w:rPr>
                <w:rFonts w:ascii="Calibri" w:eastAsia="Calibri" w:hAnsi="Calibri" w:cs="Calibri"/>
                <w:b/>
                <w:szCs w:val="24"/>
              </w:rPr>
              <w:fldChar w:fldCharType="begin">
                <w:ffData>
                  <w:name w:val="Check55"/>
                  <w:enabled/>
                  <w:calcOnExit w:val="0"/>
                  <w:checkBox>
                    <w:sizeAuto/>
                    <w:default w:val="0"/>
                  </w:checkBox>
                </w:ffData>
              </w:fldChar>
            </w:r>
            <w:r w:rsidRPr="007D77E3">
              <w:rPr>
                <w:rFonts w:ascii="Calibri" w:eastAsia="Calibri" w:hAnsi="Calibri" w:cs="Calibri"/>
                <w:b/>
                <w:szCs w:val="24"/>
              </w:rPr>
              <w:instrText xml:space="preserve"> FORMCHECKBOX </w:instrText>
            </w:r>
            <w:r w:rsidR="00646D59">
              <w:rPr>
                <w:rFonts w:ascii="Calibri" w:eastAsia="Calibri" w:hAnsi="Calibri" w:cs="Calibri"/>
                <w:b/>
                <w:szCs w:val="24"/>
              </w:rPr>
            </w:r>
            <w:r w:rsidR="00646D59">
              <w:rPr>
                <w:rFonts w:ascii="Calibri" w:eastAsia="Calibri" w:hAnsi="Calibri" w:cs="Calibri"/>
                <w:b/>
                <w:szCs w:val="24"/>
              </w:rPr>
              <w:fldChar w:fldCharType="separate"/>
            </w:r>
            <w:r w:rsidRPr="007D77E3">
              <w:rPr>
                <w:rFonts w:ascii="Calibri" w:eastAsia="Calibri" w:hAnsi="Calibri" w:cs="Calibri"/>
                <w:b/>
                <w:szCs w:val="24"/>
              </w:rPr>
              <w:fldChar w:fldCharType="end"/>
            </w:r>
          </w:p>
          <w:p w:rsidR="00614858" w:rsidRPr="007D77E3" w:rsidRDefault="00614858" w:rsidP="00D03271">
            <w:pPr>
              <w:rPr>
                <w:rFonts w:ascii="Calibri" w:eastAsia="Calibri" w:hAnsi="Calibri" w:cs="Calibri"/>
                <w:b/>
                <w:szCs w:val="24"/>
              </w:rPr>
            </w:pPr>
          </w:p>
          <w:p w:rsidR="00614858" w:rsidRPr="006E5BA7" w:rsidRDefault="00614858" w:rsidP="00D03271">
            <w:pPr>
              <w:rPr>
                <w:rFonts w:ascii="Calibri" w:eastAsia="Calibri" w:hAnsi="Calibri" w:cs="Calibri"/>
                <w:szCs w:val="24"/>
              </w:rPr>
            </w:pPr>
            <w:r w:rsidRPr="007D77E3">
              <w:rPr>
                <w:rFonts w:ascii="Calibri" w:eastAsia="Calibri" w:hAnsi="Calibri" w:cs="Calibri"/>
                <w:b/>
                <w:szCs w:val="24"/>
              </w:rPr>
              <w:t xml:space="preserve">Allegation Management Meeting      YES   </w:t>
            </w:r>
            <w:r w:rsidRPr="007D77E3">
              <w:rPr>
                <w:rFonts w:ascii="Calibri" w:eastAsia="Calibri" w:hAnsi="Calibri" w:cs="Calibri"/>
                <w:szCs w:val="24"/>
              </w:rPr>
              <w:fldChar w:fldCharType="begin">
                <w:ffData>
                  <w:name w:val=""/>
                  <w:enabled/>
                  <w:calcOnExit w:val="0"/>
                  <w:checkBox>
                    <w:sizeAuto/>
                    <w:default w:val="0"/>
                  </w:checkBox>
                </w:ffData>
              </w:fldChar>
            </w:r>
            <w:r w:rsidRPr="007D77E3">
              <w:rPr>
                <w:rFonts w:ascii="Calibri" w:eastAsia="Calibri" w:hAnsi="Calibri" w:cs="Calibri"/>
                <w:szCs w:val="24"/>
              </w:rPr>
              <w:instrText xml:space="preserve"> FORMCHECKBOX </w:instrText>
            </w:r>
            <w:r w:rsidR="00646D59">
              <w:rPr>
                <w:rFonts w:ascii="Calibri" w:eastAsia="Calibri" w:hAnsi="Calibri" w:cs="Calibri"/>
                <w:szCs w:val="24"/>
              </w:rPr>
            </w:r>
            <w:r w:rsidR="00646D59">
              <w:rPr>
                <w:rFonts w:ascii="Calibri" w:eastAsia="Calibri" w:hAnsi="Calibri" w:cs="Calibri"/>
                <w:szCs w:val="24"/>
              </w:rPr>
              <w:fldChar w:fldCharType="separate"/>
            </w:r>
            <w:r w:rsidRPr="007D77E3">
              <w:rPr>
                <w:rFonts w:ascii="Calibri" w:eastAsia="Calibri" w:hAnsi="Calibri" w:cs="Calibri"/>
                <w:szCs w:val="24"/>
              </w:rPr>
              <w:fldChar w:fldCharType="end"/>
            </w:r>
            <w:r w:rsidRPr="007D77E3">
              <w:rPr>
                <w:rFonts w:ascii="Calibri" w:eastAsia="Calibri" w:hAnsi="Calibri" w:cs="Calibri"/>
                <w:szCs w:val="24"/>
              </w:rPr>
              <w:t xml:space="preserve"> </w:t>
            </w:r>
            <w:r w:rsidRPr="007D77E3">
              <w:rPr>
                <w:rFonts w:ascii="Calibri" w:eastAsia="Calibri" w:hAnsi="Calibri" w:cs="Calibri"/>
                <w:b/>
                <w:szCs w:val="24"/>
              </w:rPr>
              <w:t xml:space="preserve">    NO   </w:t>
            </w:r>
            <w:r w:rsidRPr="007D77E3">
              <w:rPr>
                <w:rFonts w:ascii="Calibri" w:eastAsia="Calibri" w:hAnsi="Calibri" w:cs="Calibri"/>
                <w:szCs w:val="24"/>
              </w:rPr>
              <w:fldChar w:fldCharType="begin">
                <w:ffData>
                  <w:name w:val="Check55"/>
                  <w:enabled/>
                  <w:calcOnExit w:val="0"/>
                  <w:checkBox>
                    <w:sizeAuto/>
                    <w:default w:val="0"/>
                  </w:checkBox>
                </w:ffData>
              </w:fldChar>
            </w:r>
            <w:r w:rsidRPr="007D77E3">
              <w:rPr>
                <w:rFonts w:ascii="Calibri" w:eastAsia="Calibri" w:hAnsi="Calibri" w:cs="Calibri"/>
                <w:szCs w:val="24"/>
              </w:rPr>
              <w:instrText xml:space="preserve"> FORMCHECKBOX </w:instrText>
            </w:r>
            <w:r w:rsidR="00646D59">
              <w:rPr>
                <w:rFonts w:ascii="Calibri" w:eastAsia="Calibri" w:hAnsi="Calibri" w:cs="Calibri"/>
                <w:szCs w:val="24"/>
              </w:rPr>
            </w:r>
            <w:r w:rsidR="00646D59">
              <w:rPr>
                <w:rFonts w:ascii="Calibri" w:eastAsia="Calibri" w:hAnsi="Calibri" w:cs="Calibri"/>
                <w:szCs w:val="24"/>
              </w:rPr>
              <w:fldChar w:fldCharType="separate"/>
            </w:r>
            <w:r w:rsidRPr="007D77E3">
              <w:rPr>
                <w:rFonts w:ascii="Calibri" w:eastAsia="Calibri" w:hAnsi="Calibri" w:cs="Calibri"/>
                <w:szCs w:val="24"/>
              </w:rPr>
              <w:fldChar w:fldCharType="end"/>
            </w:r>
          </w:p>
        </w:tc>
      </w:tr>
      <w:tr w:rsidR="00614858" w:rsidRPr="00730D28" w:rsidTr="00D03271">
        <w:trPr>
          <w:jc w:val="center"/>
        </w:trPr>
        <w:tc>
          <w:tcPr>
            <w:tcW w:w="9242" w:type="dxa"/>
            <w:gridSpan w:val="7"/>
            <w:shd w:val="clear" w:color="auto" w:fill="BDD6EE"/>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Action Points from LADO Call (if applicable)</w:t>
            </w:r>
          </w:p>
        </w:tc>
      </w:tr>
      <w:tr w:rsidR="00614858" w:rsidRPr="00730D28" w:rsidTr="00D03271">
        <w:trPr>
          <w:jc w:val="center"/>
        </w:trPr>
        <w:tc>
          <w:tcPr>
            <w:tcW w:w="4219" w:type="dxa"/>
            <w:gridSpan w:val="3"/>
            <w:shd w:val="clear" w:color="auto" w:fill="BDD6EE"/>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What </w:t>
            </w:r>
          </w:p>
        </w:tc>
        <w:tc>
          <w:tcPr>
            <w:tcW w:w="2977" w:type="dxa"/>
            <w:gridSpan w:val="3"/>
            <w:shd w:val="clear" w:color="auto" w:fill="BDD6EE"/>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Who </w:t>
            </w:r>
          </w:p>
        </w:tc>
        <w:tc>
          <w:tcPr>
            <w:tcW w:w="2046" w:type="dxa"/>
            <w:shd w:val="clear" w:color="auto" w:fill="BDD6EE"/>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 xml:space="preserve">When </w:t>
            </w:r>
          </w:p>
        </w:tc>
      </w:tr>
      <w:tr w:rsidR="00614858" w:rsidRPr="00730D28" w:rsidTr="00D03271">
        <w:trPr>
          <w:jc w:val="center"/>
        </w:trPr>
        <w:tc>
          <w:tcPr>
            <w:tcW w:w="4219" w:type="dxa"/>
            <w:gridSpan w:val="3"/>
            <w:shd w:val="clear" w:color="auto" w:fill="auto"/>
          </w:tcPr>
          <w:p w:rsidR="00614858" w:rsidRPr="00730D28" w:rsidRDefault="00614858" w:rsidP="00D03271">
            <w:pPr>
              <w:rPr>
                <w:rFonts w:ascii="Calibri" w:eastAsia="Calibri" w:hAnsi="Calibri" w:cs="Calibri"/>
                <w:b/>
                <w:szCs w:val="24"/>
              </w:rPr>
            </w:pPr>
            <w:r w:rsidRPr="00730D28">
              <w:rPr>
                <w:rFonts w:ascii="Calibri" w:eastAsia="Calibri" w:hAnsi="Calibri" w:cs="Calibri"/>
                <w:b/>
                <w:szCs w:val="24"/>
              </w:rPr>
              <w:t>1.</w:t>
            </w:r>
          </w:p>
          <w:p w:rsidR="00614858" w:rsidRPr="00730D28" w:rsidRDefault="00614858" w:rsidP="00D03271">
            <w:pPr>
              <w:rPr>
                <w:rFonts w:ascii="Calibri" w:eastAsia="Calibri" w:hAnsi="Calibri" w:cs="Calibri"/>
                <w:b/>
                <w:szCs w:val="24"/>
              </w:rPr>
            </w:pPr>
          </w:p>
        </w:tc>
        <w:tc>
          <w:tcPr>
            <w:tcW w:w="2977" w:type="dxa"/>
            <w:gridSpan w:val="3"/>
            <w:shd w:val="clear" w:color="auto" w:fill="auto"/>
          </w:tcPr>
          <w:p w:rsidR="00614858" w:rsidRPr="00730D28" w:rsidRDefault="00614858" w:rsidP="00D03271">
            <w:pPr>
              <w:rPr>
                <w:rFonts w:ascii="Calibri" w:eastAsia="Calibri" w:hAnsi="Calibri" w:cs="Calibri"/>
                <w:b/>
                <w:szCs w:val="24"/>
              </w:rPr>
            </w:pPr>
          </w:p>
        </w:tc>
        <w:tc>
          <w:tcPr>
            <w:tcW w:w="2046" w:type="dxa"/>
            <w:shd w:val="clear" w:color="auto" w:fill="auto"/>
          </w:tcPr>
          <w:p w:rsidR="00614858" w:rsidRPr="00730D28" w:rsidRDefault="00614858" w:rsidP="00D03271">
            <w:pPr>
              <w:rPr>
                <w:rFonts w:ascii="Calibri" w:eastAsia="Calibri" w:hAnsi="Calibri" w:cs="Calibri"/>
                <w:b/>
                <w:szCs w:val="24"/>
              </w:rPr>
            </w:pPr>
          </w:p>
        </w:tc>
      </w:tr>
      <w:tr w:rsidR="00614858" w:rsidRPr="00730D28" w:rsidTr="00D03271">
        <w:trPr>
          <w:jc w:val="center"/>
        </w:trPr>
        <w:tc>
          <w:tcPr>
            <w:tcW w:w="4219" w:type="dxa"/>
            <w:gridSpan w:val="3"/>
            <w:shd w:val="clear" w:color="auto" w:fill="auto"/>
          </w:tcPr>
          <w:p w:rsidR="00614858" w:rsidRPr="00730D28" w:rsidRDefault="00614858" w:rsidP="00D03271">
            <w:pPr>
              <w:rPr>
                <w:rFonts w:ascii="Calibri" w:eastAsia="Calibri" w:hAnsi="Calibri" w:cs="Calibri"/>
                <w:b/>
                <w:szCs w:val="24"/>
              </w:rPr>
            </w:pPr>
            <w:r w:rsidRPr="00730D28">
              <w:rPr>
                <w:rFonts w:ascii="Calibri" w:eastAsia="Calibri" w:hAnsi="Calibri" w:cs="Calibri"/>
                <w:b/>
                <w:szCs w:val="24"/>
              </w:rPr>
              <w:t>2.</w:t>
            </w:r>
          </w:p>
          <w:p w:rsidR="00614858" w:rsidRPr="00730D28" w:rsidRDefault="00614858" w:rsidP="00D03271">
            <w:pPr>
              <w:rPr>
                <w:rFonts w:ascii="Calibri" w:eastAsia="Calibri" w:hAnsi="Calibri" w:cs="Calibri"/>
                <w:b/>
                <w:szCs w:val="24"/>
              </w:rPr>
            </w:pPr>
          </w:p>
        </w:tc>
        <w:tc>
          <w:tcPr>
            <w:tcW w:w="2977" w:type="dxa"/>
            <w:gridSpan w:val="3"/>
            <w:shd w:val="clear" w:color="auto" w:fill="auto"/>
          </w:tcPr>
          <w:p w:rsidR="00614858" w:rsidRPr="00730D28" w:rsidRDefault="00614858" w:rsidP="00D03271">
            <w:pPr>
              <w:rPr>
                <w:rFonts w:ascii="Calibri" w:eastAsia="Calibri" w:hAnsi="Calibri" w:cs="Calibri"/>
                <w:b/>
                <w:szCs w:val="24"/>
              </w:rPr>
            </w:pPr>
          </w:p>
        </w:tc>
        <w:tc>
          <w:tcPr>
            <w:tcW w:w="2046" w:type="dxa"/>
            <w:shd w:val="clear" w:color="auto" w:fill="auto"/>
          </w:tcPr>
          <w:p w:rsidR="00614858" w:rsidRPr="00730D28" w:rsidRDefault="00614858" w:rsidP="00D03271">
            <w:pPr>
              <w:rPr>
                <w:rFonts w:ascii="Calibri" w:eastAsia="Calibri" w:hAnsi="Calibri" w:cs="Calibri"/>
                <w:b/>
                <w:szCs w:val="24"/>
              </w:rPr>
            </w:pPr>
          </w:p>
        </w:tc>
      </w:tr>
      <w:tr w:rsidR="00614858" w:rsidRPr="00730D28" w:rsidTr="00D03271">
        <w:trPr>
          <w:jc w:val="center"/>
        </w:trPr>
        <w:tc>
          <w:tcPr>
            <w:tcW w:w="4219" w:type="dxa"/>
            <w:gridSpan w:val="3"/>
            <w:shd w:val="clear" w:color="auto" w:fill="auto"/>
          </w:tcPr>
          <w:p w:rsidR="00614858" w:rsidRPr="00730D28" w:rsidRDefault="00614858" w:rsidP="00D03271">
            <w:pPr>
              <w:rPr>
                <w:rFonts w:ascii="Calibri" w:eastAsia="Calibri" w:hAnsi="Calibri" w:cs="Calibri"/>
                <w:b/>
                <w:szCs w:val="24"/>
              </w:rPr>
            </w:pPr>
            <w:r w:rsidRPr="00730D28">
              <w:rPr>
                <w:rFonts w:ascii="Calibri" w:eastAsia="Calibri" w:hAnsi="Calibri" w:cs="Calibri"/>
                <w:b/>
                <w:szCs w:val="24"/>
              </w:rPr>
              <w:t>3.</w:t>
            </w:r>
          </w:p>
          <w:p w:rsidR="00614858" w:rsidRPr="00730D28" w:rsidRDefault="00614858" w:rsidP="00D03271">
            <w:pPr>
              <w:rPr>
                <w:rFonts w:ascii="Calibri" w:eastAsia="Calibri" w:hAnsi="Calibri" w:cs="Calibri"/>
                <w:b/>
                <w:szCs w:val="24"/>
              </w:rPr>
            </w:pPr>
          </w:p>
        </w:tc>
        <w:tc>
          <w:tcPr>
            <w:tcW w:w="2977" w:type="dxa"/>
            <w:gridSpan w:val="3"/>
            <w:shd w:val="clear" w:color="auto" w:fill="auto"/>
          </w:tcPr>
          <w:p w:rsidR="00614858" w:rsidRDefault="00614858" w:rsidP="00D03271">
            <w:pPr>
              <w:rPr>
                <w:rFonts w:ascii="Calibri" w:eastAsia="Calibri" w:hAnsi="Calibri" w:cs="Calibri"/>
                <w:b/>
                <w:szCs w:val="24"/>
              </w:rPr>
            </w:pPr>
          </w:p>
          <w:p w:rsidR="00614858" w:rsidRPr="00730D28" w:rsidRDefault="00614858" w:rsidP="00D03271">
            <w:pPr>
              <w:rPr>
                <w:rFonts w:ascii="Calibri" w:eastAsia="Calibri" w:hAnsi="Calibri" w:cs="Calibri"/>
                <w:b/>
                <w:szCs w:val="24"/>
              </w:rPr>
            </w:pPr>
          </w:p>
        </w:tc>
        <w:tc>
          <w:tcPr>
            <w:tcW w:w="2046" w:type="dxa"/>
            <w:shd w:val="clear" w:color="auto" w:fill="auto"/>
          </w:tcPr>
          <w:p w:rsidR="00614858" w:rsidRPr="00730D28" w:rsidRDefault="00614858" w:rsidP="00D03271">
            <w:pPr>
              <w:rPr>
                <w:rFonts w:ascii="Calibri" w:eastAsia="Calibri" w:hAnsi="Calibri" w:cs="Calibri"/>
                <w:b/>
                <w:szCs w:val="24"/>
              </w:rPr>
            </w:pPr>
          </w:p>
        </w:tc>
      </w:tr>
      <w:tr w:rsidR="00614858" w:rsidRPr="00730D28" w:rsidTr="00D03271">
        <w:trPr>
          <w:jc w:val="center"/>
        </w:trPr>
        <w:tc>
          <w:tcPr>
            <w:tcW w:w="9242" w:type="dxa"/>
            <w:gridSpan w:val="7"/>
            <w:shd w:val="clear" w:color="auto" w:fill="BDD6EE"/>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t>Action Taken</w:t>
            </w:r>
          </w:p>
        </w:tc>
      </w:tr>
      <w:tr w:rsidR="00614858" w:rsidRPr="00730D28" w:rsidTr="00D03271">
        <w:trPr>
          <w:trHeight w:val="497"/>
          <w:jc w:val="center"/>
        </w:trPr>
        <w:tc>
          <w:tcPr>
            <w:tcW w:w="9515" w:type="dxa"/>
            <w:gridSpan w:val="7"/>
            <w:shd w:val="clear" w:color="auto" w:fill="auto"/>
          </w:tcPr>
          <w:p w:rsidR="00614858" w:rsidRPr="00730D28" w:rsidRDefault="00614858" w:rsidP="00614858">
            <w:pPr>
              <w:numPr>
                <w:ilvl w:val="0"/>
                <w:numId w:val="25"/>
              </w:numPr>
              <w:spacing w:after="0" w:line="240" w:lineRule="auto"/>
              <w:rPr>
                <w:rFonts w:ascii="Calibri" w:eastAsia="Calibri" w:hAnsi="Calibri" w:cs="Calibri"/>
                <w:b/>
                <w:szCs w:val="24"/>
              </w:rPr>
            </w:pPr>
            <w:r w:rsidRPr="00ED091D">
              <w:rPr>
                <w:rFonts w:ascii="Calibri" w:eastAsia="Calibri" w:hAnsi="Calibri" w:cs="Calibri"/>
                <w:b/>
                <w:lang w:val="en"/>
              </w:rPr>
              <w:t>Record any actions taken, any decisions made, and the reasons for those actions and decisions</w:t>
            </w:r>
          </w:p>
        </w:tc>
      </w:tr>
      <w:tr w:rsidR="00614858" w:rsidRPr="00730D28" w:rsidTr="00D03271">
        <w:trPr>
          <w:trHeight w:val="497"/>
          <w:jc w:val="center"/>
        </w:trPr>
        <w:tc>
          <w:tcPr>
            <w:tcW w:w="4161" w:type="dxa"/>
            <w:gridSpan w:val="3"/>
            <w:shd w:val="clear" w:color="auto" w:fill="BDD6EE"/>
          </w:tcPr>
          <w:p w:rsidR="00614858" w:rsidRPr="00730D28" w:rsidRDefault="00614858" w:rsidP="00D03271">
            <w:pPr>
              <w:rPr>
                <w:rFonts w:ascii="Calibri" w:eastAsia="Calibri" w:hAnsi="Calibri" w:cs="Calibri"/>
                <w:b/>
                <w:sz w:val="28"/>
                <w:szCs w:val="28"/>
              </w:rPr>
            </w:pPr>
            <w:r>
              <w:rPr>
                <w:rFonts w:ascii="Calibri" w:eastAsia="Calibri" w:hAnsi="Calibri" w:cs="Calibri"/>
                <w:b/>
                <w:szCs w:val="24"/>
              </w:rPr>
              <w:t>Date i</w:t>
            </w:r>
            <w:r w:rsidRPr="00730D28">
              <w:rPr>
                <w:rFonts w:ascii="Calibri" w:eastAsia="Calibri" w:hAnsi="Calibri" w:cs="Calibri"/>
                <w:b/>
                <w:szCs w:val="24"/>
              </w:rPr>
              <w:t>nternal</w:t>
            </w:r>
            <w:r>
              <w:rPr>
                <w:rFonts w:ascii="Calibri" w:eastAsia="Calibri" w:hAnsi="Calibri" w:cs="Calibri"/>
                <w:b/>
                <w:szCs w:val="24"/>
              </w:rPr>
              <w:t xml:space="preserve"> i</w:t>
            </w:r>
            <w:r w:rsidRPr="00730D28">
              <w:rPr>
                <w:rFonts w:ascii="Calibri" w:eastAsia="Calibri" w:hAnsi="Calibri" w:cs="Calibri"/>
                <w:b/>
                <w:szCs w:val="24"/>
              </w:rPr>
              <w:t>nvestigation concluded:</w:t>
            </w:r>
          </w:p>
        </w:tc>
        <w:tc>
          <w:tcPr>
            <w:tcW w:w="5354" w:type="dxa"/>
            <w:gridSpan w:val="4"/>
            <w:shd w:val="clear" w:color="auto" w:fill="auto"/>
          </w:tcPr>
          <w:p w:rsidR="00614858" w:rsidRPr="00730D28" w:rsidRDefault="00614858" w:rsidP="00D03271">
            <w:pPr>
              <w:rPr>
                <w:rFonts w:ascii="Calibri" w:eastAsia="Calibri" w:hAnsi="Calibri" w:cs="Calibri"/>
                <w:b/>
                <w:szCs w:val="24"/>
              </w:rPr>
            </w:pPr>
          </w:p>
        </w:tc>
      </w:tr>
      <w:tr w:rsidR="00614858" w:rsidRPr="00730D28" w:rsidTr="00D03271">
        <w:trPr>
          <w:trHeight w:val="1132"/>
          <w:jc w:val="center"/>
        </w:trPr>
        <w:tc>
          <w:tcPr>
            <w:tcW w:w="4161" w:type="dxa"/>
            <w:gridSpan w:val="3"/>
            <w:shd w:val="clear" w:color="auto" w:fill="BDD6EE"/>
          </w:tcPr>
          <w:p w:rsidR="00614858" w:rsidRPr="00730D28" w:rsidRDefault="00614858" w:rsidP="00D03271">
            <w:pPr>
              <w:rPr>
                <w:rFonts w:ascii="Calibri" w:eastAsia="Calibri" w:hAnsi="Calibri" w:cs="Calibri"/>
                <w:b/>
                <w:szCs w:val="24"/>
              </w:rPr>
            </w:pPr>
            <w:r>
              <w:rPr>
                <w:rFonts w:ascii="Calibri" w:eastAsia="Calibri" w:hAnsi="Calibri" w:cs="Calibri"/>
                <w:b/>
                <w:szCs w:val="24"/>
              </w:rPr>
              <w:t>Recommendation from i</w:t>
            </w:r>
            <w:r w:rsidRPr="00730D28">
              <w:rPr>
                <w:rFonts w:ascii="Calibri" w:eastAsia="Calibri" w:hAnsi="Calibri" w:cs="Calibri"/>
                <w:b/>
                <w:szCs w:val="24"/>
              </w:rPr>
              <w:t>nvestigation:</w:t>
            </w:r>
          </w:p>
        </w:tc>
        <w:tc>
          <w:tcPr>
            <w:tcW w:w="5354" w:type="dxa"/>
            <w:gridSpan w:val="4"/>
            <w:shd w:val="clear" w:color="auto" w:fill="auto"/>
            <w:vAlign w:val="center"/>
          </w:tcPr>
          <w:p w:rsidR="00614858" w:rsidRDefault="00614858" w:rsidP="00D03271">
            <w:pPr>
              <w:tabs>
                <w:tab w:val="left" w:pos="3436"/>
              </w:tabs>
              <w:rPr>
                <w:rFonts w:ascii="Calibri" w:eastAsia="Calibri" w:hAnsi="Calibri" w:cs="Calibri"/>
                <w:b/>
                <w:szCs w:val="24"/>
              </w:rPr>
            </w:pPr>
            <w:r>
              <w:rPr>
                <w:rFonts w:ascii="Calibri" w:eastAsia="Calibri" w:hAnsi="Calibri" w:cs="Calibri"/>
                <w:b/>
                <w:noProof/>
                <w:szCs w:val="24"/>
                <w:lang w:eastAsia="en-GB"/>
              </w:rPr>
              <mc:AlternateContent>
                <mc:Choice Requires="wps">
                  <w:drawing>
                    <wp:anchor distT="45720" distB="45720" distL="114300" distR="114300" simplePos="0" relativeHeight="251673600" behindDoc="0" locked="0" layoutInCell="1" allowOverlap="1">
                      <wp:simplePos x="0" y="0"/>
                      <wp:positionH relativeFrom="column">
                        <wp:posOffset>3133725</wp:posOffset>
                      </wp:positionH>
                      <wp:positionV relativeFrom="paragraph">
                        <wp:posOffset>119380</wp:posOffset>
                      </wp:positionV>
                      <wp:extent cx="223520" cy="1228725"/>
                      <wp:effectExtent l="3175" t="4445" r="190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614858" w:rsidTr="00D96F5E">
                                    <w:tc>
                                      <w:tcPr>
                                        <w:tcW w:w="295" w:type="dxa"/>
                                        <w:shd w:val="clear" w:color="auto" w:fill="auto"/>
                                      </w:tcPr>
                                      <w:p w:rsidR="00614858" w:rsidRDefault="00614858"/>
                                    </w:tc>
                                  </w:tr>
                                  <w:tr w:rsidR="00614858" w:rsidTr="00D96F5E">
                                    <w:tc>
                                      <w:tcPr>
                                        <w:tcW w:w="295" w:type="dxa"/>
                                        <w:shd w:val="clear" w:color="auto" w:fill="auto"/>
                                      </w:tcPr>
                                      <w:p w:rsidR="00614858" w:rsidRDefault="00614858"/>
                                    </w:tc>
                                  </w:tr>
                                  <w:tr w:rsidR="00614858" w:rsidTr="00D96F5E">
                                    <w:tc>
                                      <w:tcPr>
                                        <w:tcW w:w="295" w:type="dxa"/>
                                        <w:shd w:val="clear" w:color="auto" w:fill="auto"/>
                                      </w:tcPr>
                                      <w:p w:rsidR="00614858" w:rsidRDefault="00614858"/>
                                    </w:tc>
                                  </w:tr>
                                </w:tbl>
                                <w:p w:rsidR="00614858" w:rsidRPr="001A2A0B" w:rsidRDefault="00614858" w:rsidP="0061485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614858" w:rsidTr="003E3B5A">
                                    <w:tc>
                                      <w:tcPr>
                                        <w:tcW w:w="360" w:type="dxa"/>
                                        <w:shd w:val="clear" w:color="auto" w:fill="auto"/>
                                      </w:tcPr>
                                      <w:p w:rsidR="00614858" w:rsidRDefault="00614858"/>
                                    </w:tc>
                                  </w:tr>
                                  <w:tr w:rsidR="00614858" w:rsidTr="003E3B5A">
                                    <w:tc>
                                      <w:tcPr>
                                        <w:tcW w:w="360" w:type="dxa"/>
                                        <w:shd w:val="clear" w:color="auto" w:fill="auto"/>
                                      </w:tcPr>
                                      <w:p w:rsidR="00614858" w:rsidRDefault="00614858"/>
                                    </w:tc>
                                  </w:tr>
                                </w:tbl>
                                <w:p w:rsidR="00614858" w:rsidRDefault="00614858" w:rsidP="006148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246.75pt;margin-top:9.4pt;width:17.6pt;height:9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614858" w:rsidTr="00D96F5E">
                              <w:tc>
                                <w:tcPr>
                                  <w:tcW w:w="295" w:type="dxa"/>
                                  <w:shd w:val="clear" w:color="auto" w:fill="auto"/>
                                </w:tcPr>
                                <w:p w:rsidR="00614858" w:rsidRDefault="00614858"/>
                              </w:tc>
                            </w:tr>
                            <w:tr w:rsidR="00614858" w:rsidTr="00D96F5E">
                              <w:tc>
                                <w:tcPr>
                                  <w:tcW w:w="295" w:type="dxa"/>
                                  <w:shd w:val="clear" w:color="auto" w:fill="auto"/>
                                </w:tcPr>
                                <w:p w:rsidR="00614858" w:rsidRDefault="00614858"/>
                              </w:tc>
                            </w:tr>
                            <w:tr w:rsidR="00614858" w:rsidTr="00D96F5E">
                              <w:tc>
                                <w:tcPr>
                                  <w:tcW w:w="295" w:type="dxa"/>
                                  <w:shd w:val="clear" w:color="auto" w:fill="auto"/>
                                </w:tcPr>
                                <w:p w:rsidR="00614858" w:rsidRDefault="00614858"/>
                              </w:tc>
                            </w:tr>
                          </w:tbl>
                          <w:p w:rsidR="00614858" w:rsidRPr="001A2A0B" w:rsidRDefault="00614858" w:rsidP="0061485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614858" w:rsidTr="003E3B5A">
                              <w:tc>
                                <w:tcPr>
                                  <w:tcW w:w="360" w:type="dxa"/>
                                  <w:shd w:val="clear" w:color="auto" w:fill="auto"/>
                                </w:tcPr>
                                <w:p w:rsidR="00614858" w:rsidRDefault="00614858"/>
                              </w:tc>
                            </w:tr>
                            <w:tr w:rsidR="00614858" w:rsidTr="003E3B5A">
                              <w:tc>
                                <w:tcPr>
                                  <w:tcW w:w="360" w:type="dxa"/>
                                  <w:shd w:val="clear" w:color="auto" w:fill="auto"/>
                                </w:tcPr>
                                <w:p w:rsidR="00614858" w:rsidRDefault="00614858"/>
                              </w:tc>
                            </w:tr>
                          </w:tbl>
                          <w:p w:rsidR="00614858" w:rsidRDefault="00614858" w:rsidP="00614858"/>
                        </w:txbxContent>
                      </v:textbox>
                      <w10:wrap type="square"/>
                    </v:shape>
                  </w:pict>
                </mc:Fallback>
              </mc:AlternateContent>
            </w:r>
          </w:p>
          <w:p w:rsidR="00614858" w:rsidRPr="00730D28" w:rsidRDefault="00614858" w:rsidP="00D03271">
            <w:pPr>
              <w:tabs>
                <w:tab w:val="left" w:pos="3436"/>
              </w:tabs>
              <w:rPr>
                <w:rFonts w:ascii="Calibri" w:eastAsia="Calibri" w:hAnsi="Calibri" w:cs="Calibri"/>
                <w:b/>
                <w:szCs w:val="24"/>
              </w:rPr>
            </w:pPr>
            <w:r w:rsidRPr="00730D28">
              <w:rPr>
                <w:rFonts w:ascii="Calibri" w:eastAsia="Calibri" w:hAnsi="Calibri" w:cs="Calibri"/>
                <w:b/>
                <w:szCs w:val="24"/>
              </w:rPr>
              <w:t xml:space="preserve">Behaviours consistent with policy - NFA                </w:t>
            </w:r>
            <w:r>
              <w:rPr>
                <w:rFonts w:ascii="Calibri" w:eastAsia="Calibri" w:hAnsi="Calibri" w:cs="Calibri"/>
                <w:b/>
                <w:szCs w:val="24"/>
              </w:rPr>
              <w:t xml:space="preserve"> </w:t>
            </w:r>
            <w:r w:rsidRPr="00730D28">
              <w:rPr>
                <w:rFonts w:ascii="Calibri" w:eastAsia="Calibri" w:hAnsi="Calibri" w:cs="Calibri"/>
                <w:b/>
                <w:szCs w:val="24"/>
              </w:rPr>
              <w:t xml:space="preserve">  </w:t>
            </w:r>
          </w:p>
          <w:p w:rsidR="00614858" w:rsidRPr="00730D28" w:rsidRDefault="00614858" w:rsidP="00D03271">
            <w:pPr>
              <w:tabs>
                <w:tab w:val="left" w:pos="3436"/>
              </w:tabs>
              <w:rPr>
                <w:rFonts w:ascii="Calibri" w:eastAsia="Calibri" w:hAnsi="Calibri" w:cs="Calibri"/>
                <w:b/>
                <w:szCs w:val="24"/>
              </w:rPr>
            </w:pPr>
            <w:r w:rsidRPr="00730D28">
              <w:rPr>
                <w:rFonts w:ascii="Calibri" w:eastAsia="Calibri" w:hAnsi="Calibri" w:cs="Calibri"/>
                <w:b/>
                <w:szCs w:val="24"/>
              </w:rPr>
              <w:t xml:space="preserve">Recorded as LLC           - Informal Action                 </w:t>
            </w:r>
            <w:r>
              <w:rPr>
                <w:rFonts w:ascii="Calibri" w:eastAsia="Calibri" w:hAnsi="Calibri" w:cs="Calibri"/>
                <w:b/>
                <w:szCs w:val="24"/>
              </w:rPr>
              <w:t xml:space="preserve"> </w:t>
            </w:r>
            <w:r w:rsidRPr="00730D28">
              <w:rPr>
                <w:rFonts w:ascii="Calibri" w:eastAsia="Calibri" w:hAnsi="Calibri" w:cs="Calibri"/>
                <w:b/>
                <w:szCs w:val="24"/>
              </w:rPr>
              <w:t xml:space="preserve">                              </w:t>
            </w:r>
          </w:p>
          <w:p w:rsidR="00614858" w:rsidRPr="00730D28" w:rsidRDefault="00614858" w:rsidP="00D03271">
            <w:pPr>
              <w:tabs>
                <w:tab w:val="left" w:pos="3436"/>
              </w:tabs>
              <w:rPr>
                <w:rFonts w:ascii="Calibri" w:eastAsia="Calibri" w:hAnsi="Calibri" w:cs="Calibri"/>
                <w:b/>
                <w:szCs w:val="24"/>
              </w:rPr>
            </w:pPr>
            <w:r w:rsidRPr="00730D28">
              <w:rPr>
                <w:rFonts w:ascii="Calibri" w:eastAsia="Calibri" w:hAnsi="Calibri" w:cs="Calibri"/>
                <w:b/>
                <w:szCs w:val="24"/>
              </w:rPr>
              <w:t xml:space="preserve">                                        - Formal Action Considered </w:t>
            </w:r>
            <w:r>
              <w:rPr>
                <w:rFonts w:ascii="Calibri" w:eastAsia="Calibri" w:hAnsi="Calibri" w:cs="Calibri"/>
                <w:b/>
                <w:szCs w:val="24"/>
              </w:rPr>
              <w:t xml:space="preserve"> </w:t>
            </w:r>
          </w:p>
          <w:p w:rsidR="00614858" w:rsidRPr="00730D28" w:rsidRDefault="00614858" w:rsidP="00D03271">
            <w:pPr>
              <w:tabs>
                <w:tab w:val="left" w:pos="3436"/>
              </w:tabs>
              <w:rPr>
                <w:rFonts w:ascii="Calibri" w:eastAsia="Calibri" w:hAnsi="Calibri" w:cs="Calibri"/>
                <w:szCs w:val="24"/>
              </w:rPr>
            </w:pPr>
            <w:r w:rsidRPr="00730D28">
              <w:rPr>
                <w:rFonts w:ascii="Calibri" w:eastAsia="Calibri" w:hAnsi="Calibri" w:cs="Calibri"/>
                <w:b/>
                <w:szCs w:val="24"/>
              </w:rPr>
              <w:t xml:space="preserve">Discussion with </w:t>
            </w:r>
            <w:r>
              <w:rPr>
                <w:rFonts w:ascii="Calibri" w:eastAsia="Calibri" w:hAnsi="Calibri" w:cs="Calibri"/>
                <w:b/>
                <w:szCs w:val="24"/>
              </w:rPr>
              <w:t>LA</w:t>
            </w:r>
            <w:r w:rsidRPr="00730D28">
              <w:rPr>
                <w:rFonts w:ascii="Calibri" w:eastAsia="Calibri" w:hAnsi="Calibri" w:cs="Calibri"/>
                <w:b/>
                <w:szCs w:val="24"/>
              </w:rPr>
              <w:t>DO required;</w:t>
            </w:r>
            <w:r w:rsidRPr="00730D28">
              <w:rPr>
                <w:rFonts w:ascii="Calibri" w:eastAsia="Calibri" w:hAnsi="Calibri" w:cs="Calibri"/>
                <w:szCs w:val="24"/>
              </w:rPr>
              <w:t xml:space="preserve">  </w:t>
            </w:r>
          </w:p>
          <w:p w:rsidR="00614858" w:rsidRPr="00730D28" w:rsidRDefault="00614858" w:rsidP="00D03271">
            <w:pPr>
              <w:tabs>
                <w:tab w:val="left" w:pos="3436"/>
              </w:tabs>
              <w:rPr>
                <w:rFonts w:ascii="Calibri" w:eastAsia="Calibri" w:hAnsi="Calibri" w:cs="Calibri"/>
                <w:b/>
                <w:szCs w:val="24"/>
              </w:rPr>
            </w:pPr>
            <w:r w:rsidRPr="00730D28">
              <w:rPr>
                <w:rFonts w:ascii="Calibri" w:eastAsia="Calibri" w:hAnsi="Calibri" w:cs="Calibri"/>
                <w:b/>
                <w:szCs w:val="24"/>
              </w:rPr>
              <w:t xml:space="preserve">                            - Due to outcome of investigation </w:t>
            </w:r>
            <w:r>
              <w:rPr>
                <w:rFonts w:ascii="Calibri" w:eastAsia="Calibri" w:hAnsi="Calibri" w:cs="Calibri"/>
                <w:b/>
                <w:szCs w:val="24"/>
              </w:rPr>
              <w:t xml:space="preserve"> </w:t>
            </w:r>
          </w:p>
          <w:p w:rsidR="00614858" w:rsidRDefault="00614858" w:rsidP="00D03271">
            <w:pPr>
              <w:tabs>
                <w:tab w:val="left" w:pos="3436"/>
              </w:tabs>
              <w:rPr>
                <w:rFonts w:ascii="Calibri" w:eastAsia="Calibri" w:hAnsi="Calibri" w:cs="Calibri"/>
                <w:b/>
                <w:szCs w:val="24"/>
              </w:rPr>
            </w:pPr>
            <w:r w:rsidRPr="00730D28">
              <w:rPr>
                <w:rFonts w:ascii="Calibri" w:eastAsia="Calibri" w:hAnsi="Calibri" w:cs="Calibri"/>
                <w:b/>
                <w:szCs w:val="24"/>
              </w:rPr>
              <w:t xml:space="preserve">                          </w:t>
            </w:r>
            <w:r>
              <w:rPr>
                <w:rFonts w:ascii="Calibri" w:eastAsia="Calibri" w:hAnsi="Calibri" w:cs="Calibri"/>
                <w:b/>
                <w:szCs w:val="24"/>
              </w:rPr>
              <w:t xml:space="preserve">  - Due to frequency of concerns</w:t>
            </w:r>
            <w:r w:rsidRPr="00730D28">
              <w:rPr>
                <w:rFonts w:ascii="Calibri" w:eastAsia="Calibri" w:hAnsi="Calibri" w:cs="Calibri"/>
                <w:b/>
                <w:szCs w:val="24"/>
              </w:rPr>
              <w:t xml:space="preserve">   </w:t>
            </w:r>
          </w:p>
          <w:p w:rsidR="00614858" w:rsidRPr="00730D28" w:rsidRDefault="00614858" w:rsidP="00D03271">
            <w:pPr>
              <w:tabs>
                <w:tab w:val="left" w:pos="3436"/>
              </w:tabs>
              <w:rPr>
                <w:rFonts w:ascii="Calibri" w:eastAsia="Calibri" w:hAnsi="Calibri" w:cs="Calibri"/>
                <w:b/>
                <w:szCs w:val="24"/>
              </w:rPr>
            </w:pPr>
            <w:r w:rsidRPr="00730D28">
              <w:rPr>
                <w:rFonts w:ascii="Calibri" w:eastAsia="Calibri" w:hAnsi="Calibri" w:cs="Calibri"/>
                <w:b/>
                <w:szCs w:val="24"/>
              </w:rPr>
              <w:t xml:space="preserve">  </w:t>
            </w:r>
            <w:r>
              <w:rPr>
                <w:rFonts w:ascii="Calibri" w:eastAsia="Calibri" w:hAnsi="Calibri" w:cs="Calibri"/>
                <w:b/>
                <w:szCs w:val="24"/>
              </w:rPr>
              <w:t xml:space="preserve"> </w:t>
            </w:r>
          </w:p>
        </w:tc>
      </w:tr>
      <w:tr w:rsidR="00614858" w:rsidRPr="00730D28" w:rsidTr="00D03271">
        <w:trPr>
          <w:trHeight w:val="483"/>
          <w:jc w:val="center"/>
        </w:trPr>
        <w:tc>
          <w:tcPr>
            <w:tcW w:w="4161" w:type="dxa"/>
            <w:gridSpan w:val="3"/>
            <w:shd w:val="clear" w:color="auto" w:fill="BDD6EE"/>
          </w:tcPr>
          <w:p w:rsidR="00614858" w:rsidRPr="00276F4D" w:rsidRDefault="00614858" w:rsidP="00D03271">
            <w:pPr>
              <w:rPr>
                <w:rFonts w:ascii="Calibri" w:eastAsia="Calibri" w:hAnsi="Calibri" w:cs="Calibri"/>
                <w:b/>
              </w:rPr>
            </w:pPr>
            <w:r w:rsidRPr="00276F4D">
              <w:rPr>
                <w:rFonts w:ascii="Calibri" w:eastAsia="Calibri" w:hAnsi="Calibri" w:cs="Calibri"/>
                <w:b/>
              </w:rPr>
              <w:t>Date of informal action</w:t>
            </w:r>
            <w:r>
              <w:rPr>
                <w:rFonts w:ascii="Calibri" w:eastAsia="Calibri" w:hAnsi="Calibri" w:cs="Calibri"/>
                <w:b/>
              </w:rPr>
              <w:t>:</w:t>
            </w:r>
            <w:r w:rsidRPr="00276F4D">
              <w:rPr>
                <w:rFonts w:ascii="Calibri" w:eastAsia="Calibri" w:hAnsi="Calibri" w:cs="Calibri"/>
                <w:b/>
              </w:rPr>
              <w:t xml:space="preserve"> </w:t>
            </w:r>
          </w:p>
        </w:tc>
        <w:tc>
          <w:tcPr>
            <w:tcW w:w="5354" w:type="dxa"/>
            <w:gridSpan w:val="4"/>
            <w:shd w:val="clear" w:color="auto" w:fill="auto"/>
            <w:vAlign w:val="center"/>
          </w:tcPr>
          <w:p w:rsidR="00614858" w:rsidRPr="00730D28" w:rsidRDefault="00614858" w:rsidP="00D03271">
            <w:pPr>
              <w:tabs>
                <w:tab w:val="left" w:pos="3436"/>
              </w:tabs>
              <w:rPr>
                <w:rFonts w:ascii="Calibri" w:eastAsia="Calibri" w:hAnsi="Calibri" w:cs="Calibri"/>
                <w:b/>
                <w:szCs w:val="24"/>
              </w:rPr>
            </w:pPr>
          </w:p>
        </w:tc>
      </w:tr>
      <w:tr w:rsidR="00614858" w:rsidRPr="00730D28" w:rsidTr="00D03271">
        <w:trPr>
          <w:trHeight w:val="497"/>
          <w:jc w:val="center"/>
        </w:trPr>
        <w:tc>
          <w:tcPr>
            <w:tcW w:w="4161" w:type="dxa"/>
            <w:gridSpan w:val="3"/>
            <w:shd w:val="clear" w:color="auto" w:fill="BDD6EE"/>
            <w:vAlign w:val="center"/>
          </w:tcPr>
          <w:p w:rsidR="00614858" w:rsidRPr="00276F4D" w:rsidRDefault="00614858" w:rsidP="00D03271">
            <w:pPr>
              <w:rPr>
                <w:rFonts w:ascii="Calibri" w:eastAsia="Calibri" w:hAnsi="Calibri" w:cs="Calibri"/>
                <w:b/>
              </w:rPr>
            </w:pPr>
            <w:r w:rsidRPr="00276F4D">
              <w:rPr>
                <w:rFonts w:ascii="Calibri" w:eastAsia="Calibri" w:hAnsi="Calibri" w:cs="Calibri"/>
                <w:b/>
              </w:rPr>
              <w:t>Date of disciplinary hearing</w:t>
            </w:r>
            <w:r>
              <w:rPr>
                <w:rFonts w:ascii="Calibri" w:eastAsia="Calibri" w:hAnsi="Calibri" w:cs="Calibri"/>
                <w:b/>
              </w:rPr>
              <w:t>:</w:t>
            </w:r>
            <w:r w:rsidRPr="00276F4D">
              <w:rPr>
                <w:rFonts w:ascii="Calibri" w:eastAsia="Calibri" w:hAnsi="Calibri" w:cs="Calibri"/>
                <w:b/>
              </w:rPr>
              <w:t xml:space="preserve"> (if applicable)</w:t>
            </w:r>
          </w:p>
        </w:tc>
        <w:tc>
          <w:tcPr>
            <w:tcW w:w="5354" w:type="dxa"/>
            <w:gridSpan w:val="4"/>
            <w:shd w:val="clear" w:color="auto" w:fill="auto"/>
          </w:tcPr>
          <w:p w:rsidR="00614858" w:rsidRPr="00730D28" w:rsidRDefault="00614858" w:rsidP="00D03271">
            <w:pPr>
              <w:rPr>
                <w:rFonts w:ascii="Calibri" w:eastAsia="Calibri" w:hAnsi="Calibri" w:cs="Calibri"/>
                <w:b/>
                <w:szCs w:val="24"/>
              </w:rPr>
            </w:pPr>
          </w:p>
        </w:tc>
      </w:tr>
      <w:tr w:rsidR="00614858" w:rsidRPr="00730D28" w:rsidTr="00D03271">
        <w:trPr>
          <w:trHeight w:val="497"/>
          <w:jc w:val="center"/>
        </w:trPr>
        <w:tc>
          <w:tcPr>
            <w:tcW w:w="4161" w:type="dxa"/>
            <w:gridSpan w:val="3"/>
            <w:shd w:val="clear" w:color="auto" w:fill="BDD6EE"/>
            <w:vAlign w:val="center"/>
          </w:tcPr>
          <w:p w:rsidR="00614858" w:rsidRPr="00276F4D" w:rsidRDefault="00614858" w:rsidP="00D03271">
            <w:pPr>
              <w:rPr>
                <w:rFonts w:ascii="Calibri" w:eastAsia="Calibri" w:hAnsi="Calibri" w:cs="Calibri"/>
                <w:b/>
              </w:rPr>
            </w:pPr>
            <w:r w:rsidRPr="00276F4D">
              <w:rPr>
                <w:rFonts w:ascii="Calibri" w:eastAsia="Calibri" w:hAnsi="Calibri" w:cs="Calibri"/>
                <w:b/>
              </w:rPr>
              <w:t>Date of appeal hearing</w:t>
            </w:r>
            <w:r>
              <w:rPr>
                <w:rFonts w:ascii="Calibri" w:eastAsia="Calibri" w:hAnsi="Calibri" w:cs="Calibri"/>
                <w:b/>
              </w:rPr>
              <w:t>:</w:t>
            </w:r>
            <w:r w:rsidRPr="00276F4D">
              <w:rPr>
                <w:rFonts w:ascii="Calibri" w:eastAsia="Calibri" w:hAnsi="Calibri" w:cs="Calibri"/>
                <w:b/>
              </w:rPr>
              <w:t xml:space="preserve"> (if applicable)</w:t>
            </w:r>
          </w:p>
        </w:tc>
        <w:tc>
          <w:tcPr>
            <w:tcW w:w="5354" w:type="dxa"/>
            <w:gridSpan w:val="4"/>
            <w:shd w:val="clear" w:color="auto" w:fill="auto"/>
          </w:tcPr>
          <w:p w:rsidR="00614858" w:rsidRPr="00730D28" w:rsidRDefault="00614858" w:rsidP="00D03271">
            <w:pPr>
              <w:rPr>
                <w:rFonts w:ascii="Calibri" w:eastAsia="Calibri" w:hAnsi="Calibri" w:cs="Calibri"/>
                <w:b/>
                <w:szCs w:val="24"/>
              </w:rPr>
            </w:pPr>
          </w:p>
        </w:tc>
      </w:tr>
      <w:tr w:rsidR="00614858" w:rsidRPr="00730D28" w:rsidTr="00D03271">
        <w:trPr>
          <w:trHeight w:val="545"/>
          <w:jc w:val="center"/>
        </w:trPr>
        <w:tc>
          <w:tcPr>
            <w:tcW w:w="9515" w:type="dxa"/>
            <w:gridSpan w:val="7"/>
            <w:shd w:val="clear" w:color="auto" w:fill="BDD6EE"/>
            <w:vAlign w:val="center"/>
          </w:tcPr>
          <w:p w:rsidR="00614858" w:rsidRPr="007D77E3" w:rsidRDefault="00614858" w:rsidP="00D03271">
            <w:pPr>
              <w:rPr>
                <w:rFonts w:ascii="Calibri" w:eastAsia="Calibri" w:hAnsi="Calibri" w:cs="Calibri"/>
                <w:b/>
                <w:szCs w:val="24"/>
              </w:rPr>
            </w:pPr>
            <w:r>
              <w:rPr>
                <w:rFonts w:ascii="Calibri" w:eastAsia="Calibri" w:hAnsi="Calibri" w:cs="Calibri"/>
                <w:b/>
                <w:szCs w:val="24"/>
              </w:rPr>
              <w:t>Additional i</w:t>
            </w:r>
            <w:r w:rsidRPr="007D77E3">
              <w:rPr>
                <w:rFonts w:ascii="Calibri" w:eastAsia="Calibri" w:hAnsi="Calibri" w:cs="Calibri"/>
                <w:b/>
                <w:szCs w:val="24"/>
              </w:rPr>
              <w:t>nformation</w:t>
            </w:r>
            <w:r>
              <w:rPr>
                <w:rFonts w:ascii="Calibri" w:eastAsia="Calibri" w:hAnsi="Calibri" w:cs="Calibri"/>
                <w:b/>
                <w:szCs w:val="24"/>
              </w:rPr>
              <w:t xml:space="preserve"> </w:t>
            </w:r>
          </w:p>
        </w:tc>
      </w:tr>
      <w:tr w:rsidR="00614858" w:rsidRPr="00730D28" w:rsidTr="00D03271">
        <w:trPr>
          <w:trHeight w:val="545"/>
          <w:jc w:val="center"/>
        </w:trPr>
        <w:tc>
          <w:tcPr>
            <w:tcW w:w="9515" w:type="dxa"/>
            <w:gridSpan w:val="7"/>
            <w:shd w:val="clear" w:color="auto" w:fill="auto"/>
            <w:vAlign w:val="center"/>
          </w:tcPr>
          <w:p w:rsidR="00614858" w:rsidRPr="00595925" w:rsidRDefault="00614858" w:rsidP="00614858">
            <w:pPr>
              <w:numPr>
                <w:ilvl w:val="0"/>
                <w:numId w:val="25"/>
              </w:numPr>
              <w:spacing w:after="0" w:line="240" w:lineRule="auto"/>
              <w:rPr>
                <w:rFonts w:ascii="Calibri" w:eastAsia="Calibri" w:hAnsi="Calibri" w:cs="Calibri"/>
                <w:b/>
                <w:bCs/>
                <w:sz w:val="20"/>
                <w:lang w:eastAsia="en-GB"/>
              </w:rPr>
            </w:pPr>
            <w:r w:rsidRPr="00595925">
              <w:rPr>
                <w:rFonts w:ascii="Calibri" w:eastAsia="Calibri" w:hAnsi="Calibri" w:cs="Calibri"/>
                <w:b/>
                <w:sz w:val="20"/>
              </w:rPr>
              <w:t>Record a</w:t>
            </w:r>
            <w:r>
              <w:rPr>
                <w:rFonts w:ascii="Calibri" w:eastAsia="Calibri" w:hAnsi="Calibri" w:cs="Calibri"/>
                <w:b/>
                <w:sz w:val="20"/>
              </w:rPr>
              <w:t>ny further actions required including</w:t>
            </w:r>
            <w:r w:rsidRPr="00595925">
              <w:rPr>
                <w:rFonts w:ascii="Calibri" w:eastAsia="Calibri" w:hAnsi="Calibri" w:cs="Calibri"/>
                <w:b/>
                <w:sz w:val="20"/>
              </w:rPr>
              <w:t xml:space="preserve"> </w:t>
            </w:r>
            <w:r>
              <w:rPr>
                <w:rFonts w:ascii="Calibri" w:eastAsia="Calibri" w:hAnsi="Calibri" w:cs="Calibri"/>
                <w:b/>
                <w:sz w:val="20"/>
              </w:rPr>
              <w:t>monitoring and scheduled review meetings</w:t>
            </w:r>
          </w:p>
          <w:p w:rsidR="00614858" w:rsidRPr="00730D28" w:rsidRDefault="00614858" w:rsidP="00D03271">
            <w:pPr>
              <w:rPr>
                <w:rFonts w:ascii="Calibri" w:eastAsia="Calibri" w:hAnsi="Calibri" w:cs="Calibri"/>
                <w:b/>
                <w:sz w:val="28"/>
                <w:szCs w:val="28"/>
              </w:rPr>
            </w:pPr>
          </w:p>
          <w:p w:rsidR="00614858" w:rsidRPr="00730D28" w:rsidRDefault="00614858" w:rsidP="00D03271">
            <w:pPr>
              <w:rPr>
                <w:rFonts w:ascii="Calibri" w:eastAsia="Calibri" w:hAnsi="Calibri" w:cs="Calibri"/>
                <w:b/>
                <w:sz w:val="28"/>
                <w:szCs w:val="28"/>
              </w:rPr>
            </w:pPr>
          </w:p>
          <w:p w:rsidR="00614858" w:rsidRDefault="00614858" w:rsidP="00D03271">
            <w:pPr>
              <w:rPr>
                <w:rFonts w:ascii="Calibri" w:eastAsia="Calibri" w:hAnsi="Calibri" w:cs="Calibri"/>
                <w:b/>
                <w:sz w:val="28"/>
                <w:szCs w:val="28"/>
              </w:rPr>
            </w:pPr>
          </w:p>
          <w:p w:rsidR="00614858" w:rsidRDefault="00614858" w:rsidP="00D03271">
            <w:pPr>
              <w:rPr>
                <w:rFonts w:ascii="Calibri" w:eastAsia="Calibri" w:hAnsi="Calibri" w:cs="Calibri"/>
                <w:b/>
                <w:sz w:val="28"/>
                <w:szCs w:val="28"/>
              </w:rPr>
            </w:pPr>
          </w:p>
          <w:p w:rsidR="00614858" w:rsidRDefault="00614858" w:rsidP="00D03271">
            <w:pPr>
              <w:rPr>
                <w:rFonts w:ascii="Calibri" w:eastAsia="Calibri" w:hAnsi="Calibri" w:cs="Calibri"/>
                <w:b/>
                <w:sz w:val="28"/>
                <w:szCs w:val="28"/>
              </w:rPr>
            </w:pPr>
          </w:p>
          <w:p w:rsidR="00614858" w:rsidRPr="00730D28" w:rsidRDefault="00614858" w:rsidP="00D03271">
            <w:pPr>
              <w:rPr>
                <w:rFonts w:ascii="Calibri" w:eastAsia="Calibri" w:hAnsi="Calibri" w:cs="Calibri"/>
                <w:b/>
                <w:sz w:val="28"/>
                <w:szCs w:val="28"/>
              </w:rPr>
            </w:pPr>
          </w:p>
          <w:p w:rsidR="00614858" w:rsidRPr="00730D28" w:rsidRDefault="00614858" w:rsidP="00D03271">
            <w:pPr>
              <w:rPr>
                <w:rFonts w:ascii="Calibri" w:eastAsia="Calibri" w:hAnsi="Calibri" w:cs="Calibri"/>
                <w:b/>
                <w:sz w:val="28"/>
                <w:szCs w:val="28"/>
              </w:rPr>
            </w:pPr>
          </w:p>
        </w:tc>
      </w:tr>
      <w:tr w:rsidR="00614858" w:rsidRPr="00730D28" w:rsidTr="00D03271">
        <w:trPr>
          <w:trHeight w:val="545"/>
          <w:jc w:val="center"/>
        </w:trPr>
        <w:tc>
          <w:tcPr>
            <w:tcW w:w="9515" w:type="dxa"/>
            <w:gridSpan w:val="7"/>
            <w:shd w:val="clear" w:color="auto" w:fill="BDD6EE"/>
            <w:vAlign w:val="center"/>
          </w:tcPr>
          <w:p w:rsidR="00614858" w:rsidRPr="007D77E3" w:rsidRDefault="00614858" w:rsidP="00D03271">
            <w:pPr>
              <w:rPr>
                <w:rFonts w:ascii="Calibri" w:eastAsia="Calibri" w:hAnsi="Calibri" w:cs="Calibri"/>
                <w:b/>
                <w:szCs w:val="24"/>
              </w:rPr>
            </w:pPr>
            <w:r w:rsidRPr="007D77E3">
              <w:rPr>
                <w:rFonts w:ascii="Calibri" w:eastAsia="Calibri" w:hAnsi="Calibri" w:cs="Calibri"/>
                <w:b/>
                <w:szCs w:val="24"/>
              </w:rPr>
              <w:lastRenderedPageBreak/>
              <w:t>Important Information</w:t>
            </w:r>
          </w:p>
        </w:tc>
      </w:tr>
      <w:tr w:rsidR="00614858" w:rsidRPr="00730D28" w:rsidTr="00D03271">
        <w:trPr>
          <w:trHeight w:val="2054"/>
          <w:jc w:val="center"/>
        </w:trPr>
        <w:tc>
          <w:tcPr>
            <w:tcW w:w="9515" w:type="dxa"/>
            <w:gridSpan w:val="7"/>
            <w:shd w:val="clear" w:color="auto" w:fill="auto"/>
            <w:vAlign w:val="center"/>
          </w:tcPr>
          <w:p w:rsidR="00614858" w:rsidRPr="00276F4D" w:rsidRDefault="00614858" w:rsidP="00D03271">
            <w:pPr>
              <w:rPr>
                <w:rFonts w:ascii="Calibri" w:eastAsia="Calibri" w:hAnsi="Calibri" w:cs="Calibri"/>
                <w:b/>
              </w:rPr>
            </w:pPr>
            <w:r w:rsidRPr="00276F4D">
              <w:rPr>
                <w:rFonts w:ascii="Calibri" w:eastAsia="Calibri" w:hAnsi="Calibri" w:cs="Calibri"/>
                <w:b/>
              </w:rPr>
              <w:t>This form should be completed in all cases where a low-level concern has been raised against a member of staff.   A copy of this form should then be kept in the S</w:t>
            </w:r>
            <w:r>
              <w:rPr>
                <w:rFonts w:ascii="Calibri" w:eastAsia="Calibri" w:hAnsi="Calibri" w:cs="Calibri"/>
                <w:b/>
              </w:rPr>
              <w:t>chools Low Level Concern Folder,</w:t>
            </w:r>
            <w:r w:rsidRPr="00276F4D">
              <w:rPr>
                <w:rFonts w:ascii="Calibri" w:eastAsia="Calibri" w:hAnsi="Calibri" w:cs="Calibri"/>
                <w:b/>
              </w:rPr>
              <w:t xml:space="preserve"> on the employee’s personal file and a copy provided to the employee.</w:t>
            </w:r>
          </w:p>
          <w:p w:rsidR="00614858" w:rsidRPr="00276F4D" w:rsidRDefault="00614858" w:rsidP="00D03271">
            <w:pPr>
              <w:rPr>
                <w:rFonts w:ascii="Calibri" w:eastAsia="Calibri" w:hAnsi="Calibri" w:cs="Calibri"/>
                <w:b/>
              </w:rPr>
            </w:pPr>
          </w:p>
          <w:p w:rsidR="00614858" w:rsidRPr="00276F4D" w:rsidRDefault="00614858" w:rsidP="00D03271">
            <w:pPr>
              <w:rPr>
                <w:rFonts w:ascii="Calibri" w:eastAsia="Calibri" w:hAnsi="Calibri" w:cs="Calibri"/>
                <w:b/>
              </w:rPr>
            </w:pPr>
            <w:r w:rsidRPr="00276F4D">
              <w:rPr>
                <w:rFonts w:ascii="Calibri" w:eastAsia="Calibri" w:hAnsi="Calibri" w:cs="Calibri"/>
                <w:b/>
              </w:rPr>
              <w:t>Where allegations are found to have been malicious this form will be removed from personal records.</w:t>
            </w:r>
          </w:p>
          <w:p w:rsidR="00614858" w:rsidRPr="007D77E3" w:rsidRDefault="00614858" w:rsidP="00D03271">
            <w:pPr>
              <w:rPr>
                <w:rFonts w:ascii="Calibri" w:eastAsia="Calibri" w:hAnsi="Calibri" w:cs="Calibri"/>
                <w:b/>
                <w:szCs w:val="24"/>
              </w:rPr>
            </w:pPr>
          </w:p>
        </w:tc>
      </w:tr>
      <w:tr w:rsidR="00614858" w:rsidRPr="00730D28" w:rsidTr="00D03271">
        <w:trPr>
          <w:trHeight w:val="545"/>
          <w:jc w:val="center"/>
        </w:trPr>
        <w:tc>
          <w:tcPr>
            <w:tcW w:w="4161" w:type="dxa"/>
            <w:gridSpan w:val="3"/>
            <w:shd w:val="clear" w:color="auto" w:fill="BDD6EE"/>
            <w:vAlign w:val="center"/>
          </w:tcPr>
          <w:p w:rsidR="00614858" w:rsidRPr="007D77E3" w:rsidRDefault="00614858" w:rsidP="00D03271">
            <w:pPr>
              <w:rPr>
                <w:rFonts w:ascii="Calibri" w:eastAsia="Calibri" w:hAnsi="Calibri" w:cs="Calibri"/>
                <w:szCs w:val="24"/>
              </w:rPr>
            </w:pPr>
            <w:r w:rsidRPr="007D77E3">
              <w:rPr>
                <w:rFonts w:ascii="Calibri" w:eastAsia="Calibri" w:hAnsi="Calibri" w:cs="Calibri"/>
                <w:szCs w:val="24"/>
              </w:rPr>
              <w:t>Signed by Headteacher</w:t>
            </w:r>
            <w:r>
              <w:rPr>
                <w:rFonts w:ascii="Calibri" w:eastAsia="Calibri" w:hAnsi="Calibri" w:cs="Calibri"/>
                <w:szCs w:val="24"/>
              </w:rPr>
              <w:t>:</w:t>
            </w:r>
          </w:p>
        </w:tc>
        <w:tc>
          <w:tcPr>
            <w:tcW w:w="5354" w:type="dxa"/>
            <w:gridSpan w:val="4"/>
            <w:shd w:val="clear" w:color="auto" w:fill="auto"/>
            <w:vAlign w:val="center"/>
          </w:tcPr>
          <w:p w:rsidR="00614858" w:rsidRPr="007D77E3" w:rsidRDefault="00614858" w:rsidP="00D03271">
            <w:pPr>
              <w:rPr>
                <w:rFonts w:ascii="Calibri" w:eastAsia="Calibri" w:hAnsi="Calibri" w:cs="Calibri"/>
                <w:szCs w:val="24"/>
              </w:rPr>
            </w:pPr>
          </w:p>
        </w:tc>
      </w:tr>
      <w:tr w:rsidR="00614858" w:rsidRPr="00730D28" w:rsidTr="00D03271">
        <w:trPr>
          <w:trHeight w:val="545"/>
          <w:jc w:val="center"/>
        </w:trPr>
        <w:tc>
          <w:tcPr>
            <w:tcW w:w="4161" w:type="dxa"/>
            <w:gridSpan w:val="3"/>
            <w:shd w:val="clear" w:color="auto" w:fill="BDD6EE"/>
            <w:vAlign w:val="center"/>
          </w:tcPr>
          <w:p w:rsidR="00614858" w:rsidRPr="007D77E3" w:rsidRDefault="00614858" w:rsidP="00D03271">
            <w:pPr>
              <w:rPr>
                <w:rFonts w:ascii="Calibri" w:eastAsia="Calibri" w:hAnsi="Calibri" w:cs="Calibri"/>
                <w:szCs w:val="24"/>
              </w:rPr>
            </w:pPr>
            <w:r w:rsidRPr="007D77E3">
              <w:rPr>
                <w:rFonts w:ascii="Calibri" w:eastAsia="Calibri" w:hAnsi="Calibri" w:cs="Calibri"/>
                <w:szCs w:val="24"/>
              </w:rPr>
              <w:t>Employee Signature</w:t>
            </w:r>
            <w:r>
              <w:rPr>
                <w:rFonts w:ascii="Calibri" w:eastAsia="Calibri" w:hAnsi="Calibri" w:cs="Calibri"/>
                <w:szCs w:val="24"/>
              </w:rPr>
              <w:t>:</w:t>
            </w:r>
            <w:r w:rsidRPr="007D77E3">
              <w:rPr>
                <w:rFonts w:ascii="Calibri" w:eastAsia="Calibri" w:hAnsi="Calibri" w:cs="Calibri"/>
                <w:szCs w:val="24"/>
              </w:rPr>
              <w:t xml:space="preserve"> </w:t>
            </w:r>
          </w:p>
        </w:tc>
        <w:tc>
          <w:tcPr>
            <w:tcW w:w="5354" w:type="dxa"/>
            <w:gridSpan w:val="4"/>
            <w:shd w:val="clear" w:color="auto" w:fill="auto"/>
            <w:vAlign w:val="center"/>
          </w:tcPr>
          <w:p w:rsidR="00614858" w:rsidRPr="007D77E3" w:rsidRDefault="00614858" w:rsidP="00D03271">
            <w:pPr>
              <w:rPr>
                <w:rFonts w:ascii="Calibri" w:eastAsia="Calibri" w:hAnsi="Calibri" w:cs="Calibri"/>
                <w:szCs w:val="24"/>
              </w:rPr>
            </w:pPr>
          </w:p>
        </w:tc>
      </w:tr>
      <w:tr w:rsidR="00614858" w:rsidRPr="00730D28" w:rsidTr="00D03271">
        <w:trPr>
          <w:trHeight w:val="545"/>
          <w:jc w:val="center"/>
        </w:trPr>
        <w:tc>
          <w:tcPr>
            <w:tcW w:w="4161" w:type="dxa"/>
            <w:gridSpan w:val="3"/>
            <w:shd w:val="clear" w:color="auto" w:fill="BDD6EE"/>
            <w:vAlign w:val="center"/>
          </w:tcPr>
          <w:p w:rsidR="00614858" w:rsidRPr="007D77E3" w:rsidRDefault="00614858" w:rsidP="00D03271">
            <w:pPr>
              <w:rPr>
                <w:rFonts w:ascii="Calibri" w:eastAsia="Calibri" w:hAnsi="Calibri" w:cs="Calibri"/>
                <w:szCs w:val="24"/>
              </w:rPr>
            </w:pPr>
            <w:r w:rsidRPr="007D77E3">
              <w:rPr>
                <w:rFonts w:ascii="Calibri" w:eastAsia="Calibri" w:hAnsi="Calibri" w:cs="Calibri"/>
                <w:szCs w:val="24"/>
              </w:rPr>
              <w:t>Date</w:t>
            </w:r>
            <w:r>
              <w:rPr>
                <w:rFonts w:ascii="Calibri" w:eastAsia="Calibri" w:hAnsi="Calibri" w:cs="Calibri"/>
                <w:szCs w:val="24"/>
              </w:rPr>
              <w:t>:</w:t>
            </w:r>
          </w:p>
        </w:tc>
        <w:tc>
          <w:tcPr>
            <w:tcW w:w="5354" w:type="dxa"/>
            <w:gridSpan w:val="4"/>
            <w:shd w:val="clear" w:color="auto" w:fill="auto"/>
            <w:vAlign w:val="center"/>
          </w:tcPr>
          <w:p w:rsidR="00614858" w:rsidRPr="007D77E3" w:rsidRDefault="00614858" w:rsidP="00D03271">
            <w:pPr>
              <w:rPr>
                <w:rFonts w:ascii="Calibri" w:eastAsia="Calibri" w:hAnsi="Calibri" w:cs="Calibri"/>
                <w:szCs w:val="24"/>
              </w:rPr>
            </w:pPr>
          </w:p>
        </w:tc>
      </w:tr>
    </w:tbl>
    <w:p w:rsidR="00614858" w:rsidRPr="00730D28" w:rsidRDefault="00614858" w:rsidP="00614858">
      <w:pPr>
        <w:rPr>
          <w:rFonts w:ascii="Calibri" w:eastAsia="Arial" w:hAnsi="Calibri" w:cs="Calibri"/>
          <w:szCs w:val="24"/>
        </w:rPr>
      </w:pPr>
    </w:p>
    <w:p w:rsidR="00614858" w:rsidRPr="00730D28" w:rsidRDefault="00614858" w:rsidP="00614858">
      <w:pPr>
        <w:rPr>
          <w:rFonts w:ascii="Calibri" w:eastAsia="Arial" w:hAnsi="Calibri" w:cs="Calibri"/>
          <w:szCs w:val="24"/>
        </w:rPr>
      </w:pPr>
    </w:p>
    <w:p w:rsidR="00614858" w:rsidRDefault="00614858" w:rsidP="00614858">
      <w:pPr>
        <w:rPr>
          <w:rFonts w:ascii="Calibri" w:eastAsia="Arial" w:hAnsi="Calibri" w:cs="Calibri"/>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Default="00614858" w:rsidP="00614858">
      <w:pPr>
        <w:rPr>
          <w:rFonts w:ascii="Calibri" w:hAnsi="Calibri" w:cs="Calibri"/>
          <w:b/>
          <w:szCs w:val="24"/>
        </w:rPr>
      </w:pPr>
    </w:p>
    <w:p w:rsidR="00614858" w:rsidRPr="00787F46" w:rsidRDefault="00614858" w:rsidP="00614858">
      <w:pPr>
        <w:rPr>
          <w:rFonts w:ascii="Calibri" w:hAnsi="Calibri" w:cs="Calibri"/>
        </w:rPr>
      </w:pPr>
      <w:r>
        <w:rPr>
          <w:rFonts w:ascii="Calibri" w:hAnsi="Calibri" w:cs="Calibri"/>
          <w:b/>
          <w:szCs w:val="24"/>
        </w:rPr>
        <w:lastRenderedPageBreak/>
        <w:t>Appendix 3</w:t>
      </w:r>
      <w:r w:rsidRPr="00787F46">
        <w:rPr>
          <w:rFonts w:ascii="Calibri" w:hAnsi="Calibri" w:cs="Calibri"/>
          <w:b/>
          <w:szCs w:val="24"/>
        </w:rPr>
        <w:t xml:space="preserve">                                                                                                               </w:t>
      </w:r>
      <w:r w:rsidRPr="00287FC1">
        <w:rPr>
          <w:rFonts w:ascii="Calibri" w:hAnsi="Calibri" w:cs="Calibri"/>
          <w:b/>
          <w:noProof/>
          <w:szCs w:val="24"/>
          <w:lang w:eastAsia="en-GB"/>
        </w:rPr>
        <w:drawing>
          <wp:inline distT="0" distB="0" distL="0" distR="0">
            <wp:extent cx="1203960" cy="485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485775"/>
                    </a:xfrm>
                    <a:prstGeom prst="rect">
                      <a:avLst/>
                    </a:prstGeom>
                    <a:noFill/>
                  </pic:spPr>
                </pic:pic>
              </a:graphicData>
            </a:graphic>
          </wp:inline>
        </w:drawing>
      </w:r>
    </w:p>
    <w:p w:rsidR="00614858" w:rsidRPr="00787F46" w:rsidRDefault="00614858" w:rsidP="00614858">
      <w:pPr>
        <w:rPr>
          <w:rFonts w:ascii="Calibri" w:hAnsi="Calibri" w:cs="Calibri"/>
          <w:b/>
          <w:szCs w:val="24"/>
        </w:rPr>
      </w:pPr>
      <w:r>
        <w:t xml:space="preserve">                                 </w:t>
      </w:r>
      <w:r>
        <w:rPr>
          <w:rFonts w:ascii="Calibri" w:hAnsi="Calibri" w:cs="Calibri"/>
          <w:b/>
          <w:szCs w:val="24"/>
        </w:rPr>
        <w:t>Managing low level concerns about s</w:t>
      </w:r>
      <w:r w:rsidRPr="00787F46">
        <w:rPr>
          <w:rFonts w:ascii="Calibri" w:hAnsi="Calibri" w:cs="Calibri"/>
          <w:b/>
          <w:szCs w:val="24"/>
        </w:rPr>
        <w:t>taff</w:t>
      </w:r>
      <w:r>
        <w:rPr>
          <w:rFonts w:ascii="Calibri" w:hAnsi="Calibri" w:cs="Calibri"/>
          <w:b/>
          <w:szCs w:val="24"/>
        </w:rPr>
        <w:t xml:space="preserve"> conduct</w:t>
      </w:r>
    </w:p>
    <w:p w:rsidR="00614858" w:rsidRPr="00291C9E" w:rsidRDefault="00614858" w:rsidP="00614858">
      <w:pPr>
        <w:jc w:val="center"/>
        <w:rPr>
          <w:b/>
          <w:szCs w:val="24"/>
        </w:rPr>
      </w:pPr>
    </w:p>
    <w:tbl>
      <w:tblPr>
        <w:tblW w:w="10963"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5457"/>
      </w:tblGrid>
      <w:tr w:rsidR="00614858" w:rsidTr="00D03271">
        <w:tc>
          <w:tcPr>
            <w:tcW w:w="5506" w:type="dxa"/>
            <w:shd w:val="clear" w:color="auto" w:fill="auto"/>
          </w:tcPr>
          <w:p w:rsidR="00614858" w:rsidRPr="007D77E3" w:rsidRDefault="00614858" w:rsidP="00D03271">
            <w:pPr>
              <w:pStyle w:val="ListParagraph"/>
              <w:rPr>
                <w:rFonts w:ascii="Calibri" w:hAnsi="Calibri" w:cs="Calibri"/>
                <w:b/>
                <w:szCs w:val="24"/>
              </w:rPr>
            </w:pPr>
            <w:r>
              <w:rPr>
                <w:rFonts w:ascii="Calibri" w:hAnsi="Calibri" w:cs="Calibri"/>
                <w:b/>
                <w:noProof/>
                <w:szCs w:val="24"/>
                <w:lang w:eastAsia="en-GB"/>
              </w:rPr>
              <mc:AlternateContent>
                <mc:Choice Requires="wps">
                  <w:drawing>
                    <wp:anchor distT="0" distB="0" distL="114300" distR="114300" simplePos="0" relativeHeight="251671552" behindDoc="0" locked="0" layoutInCell="1" allowOverlap="1">
                      <wp:simplePos x="0" y="0"/>
                      <wp:positionH relativeFrom="column">
                        <wp:posOffset>3312795</wp:posOffset>
                      </wp:positionH>
                      <wp:positionV relativeFrom="paragraph">
                        <wp:posOffset>78105</wp:posOffset>
                      </wp:positionV>
                      <wp:extent cx="218440" cy="0"/>
                      <wp:effectExtent l="10160" t="52705" r="19050" b="615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D46DE" id="_x0000_t32" coordsize="21600,21600" o:spt="32" o:oned="t" path="m,l21600,21600e" filled="f">
                      <v:path arrowok="t" fillok="f" o:connecttype="none"/>
                      <o:lock v:ext="edit" shapetype="t"/>
                    </v:shapetype>
                    <v:shape id="Straight Arrow Connector 11" o:spid="_x0000_s1026" type="#_x0000_t32" style="position:absolute;margin-left:260.85pt;margin-top:6.15pt;width:17.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">
                      <v:stroke endarrow="block"/>
                    </v:shape>
                  </w:pict>
                </mc:Fallback>
              </mc:AlternateContent>
            </w:r>
            <w:r w:rsidRPr="007D77E3">
              <w:rPr>
                <w:rFonts w:ascii="Calibri" w:hAnsi="Calibri" w:cs="Calibri"/>
                <w:b/>
                <w:szCs w:val="24"/>
              </w:rPr>
              <w:t>1a. Concern shared with:</w:t>
            </w:r>
          </w:p>
          <w:p w:rsidR="00614858" w:rsidRPr="007D77E3" w:rsidRDefault="00614858" w:rsidP="00D03271">
            <w:pPr>
              <w:rPr>
                <w:rFonts w:ascii="Calibri" w:hAnsi="Calibri" w:cs="Calibri"/>
                <w:szCs w:val="24"/>
              </w:rPr>
            </w:pPr>
            <w:r w:rsidRPr="007D77E3">
              <w:rPr>
                <w:rFonts w:ascii="Calibri" w:hAnsi="Calibri" w:cs="Calibri"/>
                <w:szCs w:val="24"/>
              </w:rPr>
              <w:t>Headteacher (HT)</w:t>
            </w:r>
          </w:p>
          <w:p w:rsidR="00614858" w:rsidRPr="007D77E3" w:rsidRDefault="00614858" w:rsidP="00D03271">
            <w:pPr>
              <w:rPr>
                <w:rFonts w:ascii="Calibri" w:hAnsi="Calibri" w:cs="Calibri"/>
                <w:szCs w:val="24"/>
              </w:rPr>
            </w:pPr>
            <w:r w:rsidRPr="007D77E3">
              <w:rPr>
                <w:rFonts w:ascii="Calibri" w:hAnsi="Calibri" w:cs="Calibri"/>
                <w:szCs w:val="24"/>
              </w:rPr>
              <w:t>Designated Safeguarding Lead (DSL)</w:t>
            </w:r>
          </w:p>
          <w:p w:rsidR="00614858" w:rsidRPr="007D77E3" w:rsidRDefault="00614858" w:rsidP="00D03271">
            <w:pPr>
              <w:rPr>
                <w:rFonts w:ascii="Calibri" w:hAnsi="Calibri" w:cs="Calibri"/>
                <w:szCs w:val="24"/>
              </w:rPr>
            </w:pPr>
            <w:r>
              <w:rPr>
                <w:rFonts w:ascii="Calibri" w:hAnsi="Calibri" w:cs="Calibri"/>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1527810</wp:posOffset>
                      </wp:positionH>
                      <wp:positionV relativeFrom="paragraph">
                        <wp:posOffset>367030</wp:posOffset>
                      </wp:positionV>
                      <wp:extent cx="0" cy="210185"/>
                      <wp:effectExtent l="53975" t="13970" r="60325" b="234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A3BF" id="Straight Arrow Connector 10" o:spid="_x0000_s1026" type="#_x0000_t32" style="position:absolute;margin-left:120.3pt;margin-top:28.9pt;width:0;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">
                      <v:stroke endarrow="block"/>
                    </v:shape>
                  </w:pict>
                </mc:Fallback>
              </mc:AlternateContent>
            </w:r>
            <w:r w:rsidRPr="007D77E3">
              <w:rPr>
                <w:rFonts w:ascii="Calibri" w:hAnsi="Calibri" w:cs="Calibri"/>
                <w:szCs w:val="24"/>
              </w:rPr>
              <w:t xml:space="preserve">If the concern is received by another staff member, they should immediately inform HT or DSL </w:t>
            </w:r>
          </w:p>
        </w:tc>
        <w:tc>
          <w:tcPr>
            <w:tcW w:w="5457" w:type="dxa"/>
            <w:shd w:val="clear" w:color="auto" w:fill="auto"/>
          </w:tcPr>
          <w:p w:rsidR="00614858" w:rsidRPr="007D77E3" w:rsidRDefault="00614858" w:rsidP="00D03271">
            <w:pPr>
              <w:rPr>
                <w:rFonts w:ascii="Calibri" w:hAnsi="Calibri" w:cs="Calibri"/>
                <w:szCs w:val="24"/>
              </w:rPr>
            </w:pPr>
            <w:r w:rsidRPr="007D77E3">
              <w:rPr>
                <w:rFonts w:ascii="Calibri" w:hAnsi="Calibri" w:cs="Calibri"/>
                <w:szCs w:val="24"/>
              </w:rPr>
              <w:t xml:space="preserve">           </w:t>
            </w:r>
            <w:r w:rsidRPr="007D77E3">
              <w:rPr>
                <w:rFonts w:ascii="Calibri" w:hAnsi="Calibri" w:cs="Calibri"/>
                <w:b/>
                <w:szCs w:val="24"/>
              </w:rPr>
              <w:t>1b. If the concern is about the HT</w:t>
            </w:r>
            <w:r>
              <w:rPr>
                <w:rFonts w:ascii="Calibri" w:hAnsi="Calibri" w:cs="Calibri"/>
                <w:b/>
                <w:szCs w:val="24"/>
              </w:rPr>
              <w:t>,</w:t>
            </w:r>
            <w:r>
              <w:rPr>
                <w:rFonts w:ascii="Calibri" w:hAnsi="Calibri" w:cs="Calibri"/>
                <w:szCs w:val="24"/>
              </w:rPr>
              <w:t xml:space="preserve"> </w:t>
            </w:r>
            <w:r w:rsidRPr="007D77E3">
              <w:rPr>
                <w:rFonts w:ascii="Calibri" w:hAnsi="Calibri" w:cs="Calibri"/>
                <w:szCs w:val="24"/>
              </w:rPr>
              <w:t>information should be directed to either:</w:t>
            </w:r>
          </w:p>
          <w:p w:rsidR="00614858" w:rsidRPr="007D77E3" w:rsidRDefault="00614858" w:rsidP="00614858">
            <w:pPr>
              <w:pStyle w:val="ListParagraph"/>
              <w:numPr>
                <w:ilvl w:val="0"/>
                <w:numId w:val="21"/>
              </w:numPr>
              <w:spacing w:after="0" w:line="240" w:lineRule="auto"/>
              <w:rPr>
                <w:rFonts w:ascii="Calibri" w:hAnsi="Calibri" w:cs="Calibri"/>
                <w:szCs w:val="24"/>
              </w:rPr>
            </w:pPr>
            <w:r>
              <w:rPr>
                <w:rFonts w:ascii="Calibri" w:hAnsi="Calibri" w:cs="Calibri"/>
                <w:szCs w:val="24"/>
              </w:rPr>
              <w:t>Chair of Governors/Trustees/</w:t>
            </w:r>
            <w:r w:rsidRPr="007D77E3">
              <w:rPr>
                <w:rFonts w:ascii="Calibri" w:hAnsi="Calibri" w:cs="Calibri"/>
                <w:szCs w:val="24"/>
              </w:rPr>
              <w:t>HR Lead</w:t>
            </w:r>
          </w:p>
          <w:p w:rsidR="00614858" w:rsidRPr="007D77E3" w:rsidRDefault="00614858" w:rsidP="00614858">
            <w:pPr>
              <w:pStyle w:val="ListParagraph"/>
              <w:numPr>
                <w:ilvl w:val="0"/>
                <w:numId w:val="21"/>
              </w:numPr>
              <w:spacing w:after="0" w:line="240" w:lineRule="auto"/>
              <w:rPr>
                <w:rFonts w:ascii="Calibri" w:hAnsi="Calibri" w:cs="Calibri"/>
                <w:szCs w:val="24"/>
              </w:rPr>
            </w:pPr>
            <w:r w:rsidRPr="007D77E3">
              <w:rPr>
                <w:rFonts w:ascii="Calibri" w:hAnsi="Calibri" w:cs="Calibri"/>
                <w:szCs w:val="24"/>
              </w:rPr>
              <w:t>Local Authority Designated Officer (LADO)</w:t>
            </w:r>
          </w:p>
          <w:p w:rsidR="00614858" w:rsidRPr="007D77E3" w:rsidRDefault="00614858" w:rsidP="00614858">
            <w:pPr>
              <w:pStyle w:val="ListParagraph"/>
              <w:numPr>
                <w:ilvl w:val="0"/>
                <w:numId w:val="21"/>
              </w:numPr>
              <w:spacing w:after="0" w:line="240" w:lineRule="auto"/>
              <w:rPr>
                <w:rFonts w:ascii="Calibri" w:hAnsi="Calibri" w:cs="Calibri"/>
                <w:szCs w:val="24"/>
              </w:rPr>
            </w:pPr>
            <w:r w:rsidRPr="007D77E3">
              <w:rPr>
                <w:rFonts w:ascii="Calibri" w:hAnsi="Calibri" w:cs="Calibri"/>
                <w:szCs w:val="24"/>
              </w:rPr>
              <w:t xml:space="preserve">NSPCC Whistleblowing helpline </w:t>
            </w:r>
          </w:p>
        </w:tc>
      </w:tr>
      <w:tr w:rsidR="00614858" w:rsidTr="00D03271">
        <w:tc>
          <w:tcPr>
            <w:tcW w:w="5506" w:type="dxa"/>
            <w:shd w:val="clear" w:color="auto" w:fill="auto"/>
          </w:tcPr>
          <w:p w:rsidR="00614858" w:rsidRPr="007D77E3" w:rsidRDefault="00614858" w:rsidP="00D03271">
            <w:pPr>
              <w:jc w:val="center"/>
              <w:rPr>
                <w:rFonts w:ascii="Calibri" w:hAnsi="Calibri" w:cs="Calibri"/>
                <w:szCs w:val="24"/>
              </w:rPr>
            </w:pPr>
          </w:p>
        </w:tc>
        <w:tc>
          <w:tcPr>
            <w:tcW w:w="5457" w:type="dxa"/>
            <w:shd w:val="clear" w:color="auto" w:fill="auto"/>
          </w:tcPr>
          <w:p w:rsidR="00614858" w:rsidRPr="007D77E3" w:rsidRDefault="00614858" w:rsidP="00D03271">
            <w:pPr>
              <w:jc w:val="center"/>
              <w:rPr>
                <w:rFonts w:ascii="Calibri" w:hAnsi="Calibri" w:cs="Calibri"/>
                <w:szCs w:val="24"/>
              </w:rPr>
            </w:pPr>
          </w:p>
        </w:tc>
      </w:tr>
      <w:tr w:rsidR="00614858" w:rsidTr="00D03271">
        <w:tc>
          <w:tcPr>
            <w:tcW w:w="5506" w:type="dxa"/>
            <w:shd w:val="clear" w:color="auto" w:fill="auto"/>
          </w:tcPr>
          <w:p w:rsidR="00614858" w:rsidRPr="007D77E3" w:rsidRDefault="00614858" w:rsidP="00614858">
            <w:pPr>
              <w:pStyle w:val="ListParagraph"/>
              <w:numPr>
                <w:ilvl w:val="0"/>
                <w:numId w:val="24"/>
              </w:numPr>
              <w:spacing w:after="0" w:line="240" w:lineRule="auto"/>
              <w:rPr>
                <w:rFonts w:ascii="Calibri" w:hAnsi="Calibri" w:cs="Calibri"/>
                <w:szCs w:val="24"/>
              </w:rPr>
            </w:pPr>
            <w:r w:rsidRPr="007D77E3">
              <w:rPr>
                <w:rFonts w:ascii="Calibri" w:hAnsi="Calibri" w:cs="Calibri"/>
                <w:b/>
                <w:szCs w:val="24"/>
              </w:rPr>
              <w:t>HT decision</w:t>
            </w:r>
            <w:r>
              <w:rPr>
                <w:rFonts w:ascii="Calibri" w:hAnsi="Calibri" w:cs="Calibri"/>
                <w:szCs w:val="24"/>
              </w:rPr>
              <w:t xml:space="preserve"> (within 24 hours </w:t>
            </w:r>
            <w:r w:rsidRPr="007D77E3">
              <w:rPr>
                <w:rFonts w:ascii="Calibri" w:hAnsi="Calibri" w:cs="Calibri"/>
                <w:szCs w:val="24"/>
              </w:rPr>
              <w:t>where possible):</w:t>
            </w:r>
          </w:p>
          <w:p w:rsidR="00614858" w:rsidRPr="007D77E3" w:rsidRDefault="00614858" w:rsidP="00614858">
            <w:pPr>
              <w:pStyle w:val="ListParagraph"/>
              <w:numPr>
                <w:ilvl w:val="0"/>
                <w:numId w:val="17"/>
              </w:numPr>
              <w:spacing w:after="0" w:line="240" w:lineRule="auto"/>
              <w:rPr>
                <w:rFonts w:ascii="Calibri" w:hAnsi="Calibri" w:cs="Calibri"/>
                <w:szCs w:val="24"/>
              </w:rPr>
            </w:pPr>
            <w:r>
              <w:rPr>
                <w:rFonts w:ascii="Calibri" w:hAnsi="Calibri" w:cs="Calibri"/>
                <w:szCs w:val="24"/>
              </w:rPr>
              <w:t>Contact LADO (if harm</w:t>
            </w:r>
            <w:r w:rsidRPr="007D77E3">
              <w:rPr>
                <w:rFonts w:ascii="Calibri" w:hAnsi="Calibri" w:cs="Calibri"/>
                <w:szCs w:val="24"/>
              </w:rPr>
              <w:t xml:space="preserve"> threshold met)</w:t>
            </w:r>
          </w:p>
          <w:p w:rsidR="00614858" w:rsidRPr="007D77E3" w:rsidRDefault="00614858" w:rsidP="00614858">
            <w:pPr>
              <w:pStyle w:val="ListParagraph"/>
              <w:numPr>
                <w:ilvl w:val="0"/>
                <w:numId w:val="17"/>
              </w:numPr>
              <w:spacing w:after="0" w:line="240" w:lineRule="auto"/>
              <w:rPr>
                <w:rFonts w:ascii="Calibri" w:hAnsi="Calibri" w:cs="Calibri"/>
                <w:szCs w:val="24"/>
              </w:rPr>
            </w:pPr>
            <w:r w:rsidRPr="007D77E3">
              <w:rPr>
                <w:rFonts w:ascii="Calibri" w:hAnsi="Calibri" w:cs="Calibri"/>
                <w:szCs w:val="24"/>
              </w:rPr>
              <w:t xml:space="preserve">No action </w:t>
            </w:r>
          </w:p>
          <w:p w:rsidR="00614858" w:rsidRPr="007D77E3" w:rsidRDefault="00614858" w:rsidP="00614858">
            <w:pPr>
              <w:pStyle w:val="ListParagraph"/>
              <w:numPr>
                <w:ilvl w:val="0"/>
                <w:numId w:val="17"/>
              </w:numPr>
              <w:spacing w:after="0" w:line="240" w:lineRule="auto"/>
              <w:rPr>
                <w:rFonts w:ascii="Calibri" w:hAnsi="Calibri" w:cs="Calibri"/>
                <w:szCs w:val="24"/>
              </w:rPr>
            </w:pPr>
            <w:r w:rsidRPr="007D77E3">
              <w:rPr>
                <w:rFonts w:ascii="Calibri" w:hAnsi="Calibri" w:cs="Calibri"/>
                <w:szCs w:val="24"/>
              </w:rPr>
              <w:t xml:space="preserve">Proceed with school action </w:t>
            </w:r>
          </w:p>
        </w:tc>
        <w:tc>
          <w:tcPr>
            <w:tcW w:w="5457" w:type="dxa"/>
            <w:shd w:val="clear" w:color="auto" w:fill="auto"/>
          </w:tcPr>
          <w:p w:rsidR="00614858" w:rsidRPr="007D77E3" w:rsidRDefault="00614858" w:rsidP="00D03271">
            <w:pPr>
              <w:rPr>
                <w:rFonts w:ascii="Calibri" w:hAnsi="Calibri" w:cs="Calibri"/>
                <w:b/>
                <w:szCs w:val="24"/>
              </w:rPr>
            </w:pPr>
            <w:r w:rsidRPr="007D77E3">
              <w:rPr>
                <w:rFonts w:ascii="Calibri" w:hAnsi="Calibri" w:cs="Calibri"/>
                <w:szCs w:val="24"/>
              </w:rPr>
              <w:t xml:space="preserve">            </w:t>
            </w:r>
            <w:r w:rsidRPr="007D77E3">
              <w:rPr>
                <w:rFonts w:ascii="Calibri" w:hAnsi="Calibri" w:cs="Calibri"/>
                <w:b/>
                <w:szCs w:val="24"/>
              </w:rPr>
              <w:t>6a. Internal management</w:t>
            </w:r>
          </w:p>
          <w:p w:rsidR="00614858" w:rsidRPr="007D77E3" w:rsidRDefault="00614858" w:rsidP="00D03271">
            <w:pPr>
              <w:rPr>
                <w:rFonts w:ascii="Calibri" w:hAnsi="Calibri" w:cs="Calibri"/>
                <w:szCs w:val="24"/>
              </w:rPr>
            </w:pPr>
            <w:r w:rsidRPr="007D77E3">
              <w:rPr>
                <w:rFonts w:ascii="Calibri" w:hAnsi="Calibri" w:cs="Calibri"/>
                <w:szCs w:val="24"/>
              </w:rPr>
              <w:t>HT determines any additional actions:</w:t>
            </w:r>
          </w:p>
          <w:p w:rsidR="00614858" w:rsidRPr="007D77E3" w:rsidRDefault="00614858" w:rsidP="00D03271">
            <w:pPr>
              <w:rPr>
                <w:rFonts w:ascii="Calibri" w:hAnsi="Calibri" w:cs="Calibri"/>
                <w:szCs w:val="24"/>
              </w:rPr>
            </w:pPr>
            <w:r>
              <w:rPr>
                <w:rFonts w:ascii="Calibri" w:hAnsi="Calibri" w:cs="Calibri"/>
                <w:szCs w:val="24"/>
              </w:rPr>
              <w:t>e.g. Revise Code of conduct/policy/</w:t>
            </w:r>
            <w:r w:rsidRPr="007D77E3">
              <w:rPr>
                <w:rFonts w:ascii="Calibri" w:hAnsi="Calibri" w:cs="Calibri"/>
                <w:szCs w:val="24"/>
              </w:rPr>
              <w:t>provide training</w:t>
            </w:r>
          </w:p>
        </w:tc>
      </w:tr>
      <w:tr w:rsidR="00614858" w:rsidTr="00D03271">
        <w:tc>
          <w:tcPr>
            <w:tcW w:w="5506" w:type="dxa"/>
            <w:shd w:val="clear" w:color="auto" w:fill="auto"/>
          </w:tcPr>
          <w:p w:rsidR="00614858" w:rsidRPr="007D77E3" w:rsidRDefault="00614858" w:rsidP="00D03271">
            <w:pPr>
              <w:jc w:val="center"/>
              <w:rPr>
                <w:rFonts w:ascii="Calibri" w:hAnsi="Calibri" w:cs="Calibri"/>
                <w:szCs w:val="24"/>
              </w:rPr>
            </w:pPr>
            <w:r>
              <w:rPr>
                <w:rFonts w:ascii="Calibri" w:hAnsi="Calibri" w:cs="Calibri"/>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1519555</wp:posOffset>
                      </wp:positionH>
                      <wp:positionV relativeFrom="paragraph">
                        <wp:posOffset>-5080</wp:posOffset>
                      </wp:positionV>
                      <wp:extent cx="0" cy="210185"/>
                      <wp:effectExtent l="55245" t="10795" r="59055" b="171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332EE" id="Straight Arrow Connector 9" o:spid="_x0000_s1026" type="#_x0000_t32" style="position:absolute;margin-left:119.65pt;margin-top:-.4pt;width:0;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">
                      <v:stroke endarrow="block"/>
                    </v:shape>
                  </w:pict>
                </mc:Fallback>
              </mc:AlternateContent>
            </w:r>
          </w:p>
        </w:tc>
        <w:tc>
          <w:tcPr>
            <w:tcW w:w="5457" w:type="dxa"/>
            <w:shd w:val="clear" w:color="auto" w:fill="auto"/>
          </w:tcPr>
          <w:p w:rsidR="00614858" w:rsidRPr="007D77E3" w:rsidRDefault="00614858" w:rsidP="00D03271">
            <w:pPr>
              <w:rPr>
                <w:rFonts w:ascii="Calibri" w:hAnsi="Calibri" w:cs="Calibri"/>
                <w:szCs w:val="24"/>
              </w:rPr>
            </w:pPr>
            <w:r>
              <w:rPr>
                <w:rFonts w:ascii="Calibri" w:hAnsi="Calibri" w:cs="Calibri"/>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1445895</wp:posOffset>
                      </wp:positionH>
                      <wp:positionV relativeFrom="paragraph">
                        <wp:posOffset>1270</wp:posOffset>
                      </wp:positionV>
                      <wp:extent cx="0" cy="210185"/>
                      <wp:effectExtent l="58420" t="7620" r="55880" b="203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89A06" id="Straight Arrow Connector 8" o:spid="_x0000_s1026" type="#_x0000_t32" style="position:absolute;margin-left:113.85pt;margin-top:.1pt;width:0;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">
                      <v:stroke endarrow="block"/>
                    </v:shape>
                  </w:pict>
                </mc:Fallback>
              </mc:AlternateContent>
            </w:r>
          </w:p>
        </w:tc>
      </w:tr>
      <w:tr w:rsidR="00614858" w:rsidTr="00D03271">
        <w:tc>
          <w:tcPr>
            <w:tcW w:w="5506" w:type="dxa"/>
            <w:shd w:val="clear" w:color="auto" w:fill="auto"/>
          </w:tcPr>
          <w:p w:rsidR="00614858" w:rsidRPr="007D77E3" w:rsidRDefault="00614858" w:rsidP="00614858">
            <w:pPr>
              <w:pStyle w:val="ListParagraph"/>
              <w:numPr>
                <w:ilvl w:val="0"/>
                <w:numId w:val="24"/>
              </w:numPr>
              <w:spacing w:after="0" w:line="240" w:lineRule="auto"/>
              <w:rPr>
                <w:rFonts w:ascii="Calibri" w:hAnsi="Calibri" w:cs="Calibri"/>
                <w:b/>
                <w:szCs w:val="24"/>
              </w:rPr>
            </w:pPr>
            <w:r w:rsidRPr="007D77E3">
              <w:rPr>
                <w:rFonts w:ascii="Calibri" w:hAnsi="Calibri" w:cs="Calibri"/>
                <w:b/>
                <w:szCs w:val="24"/>
              </w:rPr>
              <w:t>School Action</w:t>
            </w:r>
          </w:p>
          <w:p w:rsidR="00614858" w:rsidRPr="007D77E3" w:rsidRDefault="00614858" w:rsidP="00D03271">
            <w:pPr>
              <w:rPr>
                <w:rFonts w:ascii="Calibri" w:hAnsi="Calibri" w:cs="Calibri"/>
                <w:szCs w:val="24"/>
              </w:rPr>
            </w:pPr>
            <w:r w:rsidRPr="007D77E3">
              <w:rPr>
                <w:rFonts w:ascii="Calibri" w:hAnsi="Calibri" w:cs="Calibri"/>
                <w:szCs w:val="24"/>
              </w:rPr>
              <w:t xml:space="preserve">The HT defines </w:t>
            </w:r>
            <w:r>
              <w:rPr>
                <w:rFonts w:ascii="Calibri" w:hAnsi="Calibri" w:cs="Calibri"/>
                <w:szCs w:val="24"/>
              </w:rPr>
              <w:t>area(s) of concern</w:t>
            </w:r>
            <w:r w:rsidRPr="007D77E3">
              <w:rPr>
                <w:rFonts w:ascii="Calibri" w:hAnsi="Calibri" w:cs="Calibri"/>
                <w:szCs w:val="24"/>
              </w:rPr>
              <w:t xml:space="preserve"> </w:t>
            </w:r>
            <w:r>
              <w:rPr>
                <w:rFonts w:ascii="Calibri" w:hAnsi="Calibri" w:cs="Calibri"/>
                <w:szCs w:val="24"/>
              </w:rPr>
              <w:t xml:space="preserve">and interviewees </w:t>
            </w:r>
            <w:r w:rsidRPr="007D77E3">
              <w:rPr>
                <w:rFonts w:ascii="Calibri" w:hAnsi="Calibri" w:cs="Calibri"/>
                <w:szCs w:val="24"/>
              </w:rPr>
              <w:t>a</w:t>
            </w:r>
            <w:r>
              <w:rPr>
                <w:rFonts w:ascii="Calibri" w:hAnsi="Calibri" w:cs="Calibri"/>
                <w:szCs w:val="24"/>
              </w:rPr>
              <w:t>nd starts to investigate (or appoints the DSL/nominated deputy</w:t>
            </w:r>
            <w:r w:rsidRPr="00A40E39">
              <w:rPr>
                <w:rFonts w:ascii="Calibri" w:hAnsi="Calibri" w:cs="Calibri"/>
                <w:b/>
                <w:szCs w:val="24"/>
              </w:rPr>
              <w:t>*</w:t>
            </w:r>
            <w:r w:rsidRPr="007D77E3">
              <w:rPr>
                <w:rFonts w:ascii="Calibri" w:hAnsi="Calibri" w:cs="Calibri"/>
                <w:szCs w:val="24"/>
              </w:rPr>
              <w:t xml:space="preserve">). </w:t>
            </w:r>
          </w:p>
          <w:p w:rsidR="00614858" w:rsidRPr="007D77E3" w:rsidRDefault="00614858" w:rsidP="00D03271">
            <w:pPr>
              <w:rPr>
                <w:rFonts w:ascii="Calibri" w:hAnsi="Calibri" w:cs="Calibri"/>
                <w:szCs w:val="24"/>
              </w:rPr>
            </w:pPr>
            <w:r w:rsidRPr="007D77E3">
              <w:rPr>
                <w:rFonts w:ascii="Calibri" w:hAnsi="Calibri" w:cs="Calibri"/>
                <w:szCs w:val="24"/>
              </w:rPr>
              <w:t>This will include:</w:t>
            </w:r>
          </w:p>
          <w:p w:rsidR="00614858" w:rsidRPr="007D77E3" w:rsidRDefault="00614858" w:rsidP="00614858">
            <w:pPr>
              <w:pStyle w:val="ListParagraph"/>
              <w:numPr>
                <w:ilvl w:val="0"/>
                <w:numId w:val="18"/>
              </w:numPr>
              <w:spacing w:after="0" w:line="240" w:lineRule="auto"/>
              <w:rPr>
                <w:rFonts w:ascii="Calibri" w:hAnsi="Calibri" w:cs="Calibri"/>
                <w:szCs w:val="24"/>
              </w:rPr>
            </w:pPr>
            <w:r w:rsidRPr="007D77E3">
              <w:rPr>
                <w:rFonts w:ascii="Calibri" w:hAnsi="Calibri" w:cs="Calibri"/>
                <w:szCs w:val="24"/>
              </w:rPr>
              <w:t xml:space="preserve">Interviewing and take statements from all parties concerned: person reporting concern, child(ren), other adult(s) including </w:t>
            </w:r>
            <w:r>
              <w:rPr>
                <w:rFonts w:ascii="Calibri" w:hAnsi="Calibri" w:cs="Calibri"/>
                <w:szCs w:val="24"/>
              </w:rPr>
              <w:t>potential witnesses and parents</w:t>
            </w:r>
          </w:p>
          <w:p w:rsidR="00614858" w:rsidRPr="007D77E3" w:rsidRDefault="00614858" w:rsidP="00614858">
            <w:pPr>
              <w:pStyle w:val="ListParagraph"/>
              <w:numPr>
                <w:ilvl w:val="0"/>
                <w:numId w:val="18"/>
              </w:numPr>
              <w:spacing w:after="0" w:line="240" w:lineRule="auto"/>
              <w:rPr>
                <w:rFonts w:ascii="Calibri" w:hAnsi="Calibri" w:cs="Calibri"/>
                <w:szCs w:val="24"/>
              </w:rPr>
            </w:pPr>
            <w:r w:rsidRPr="007D77E3">
              <w:rPr>
                <w:rFonts w:ascii="Calibri" w:hAnsi="Calibri" w:cs="Calibri"/>
                <w:szCs w:val="24"/>
              </w:rPr>
              <w:t>Check corroborative evidence</w:t>
            </w:r>
          </w:p>
          <w:p w:rsidR="00614858" w:rsidRPr="007D77E3" w:rsidRDefault="00614858" w:rsidP="00D03271">
            <w:pPr>
              <w:rPr>
                <w:rFonts w:ascii="Calibri" w:hAnsi="Calibri" w:cs="Calibri"/>
                <w:szCs w:val="24"/>
              </w:rPr>
            </w:pPr>
            <w:r w:rsidRPr="007D77E3">
              <w:rPr>
                <w:rFonts w:ascii="Calibri" w:hAnsi="Calibri" w:cs="Calibri"/>
                <w:szCs w:val="24"/>
              </w:rPr>
              <w:t xml:space="preserve">Written details (report) will be presented to HT. </w:t>
            </w:r>
          </w:p>
          <w:p w:rsidR="00614858" w:rsidRPr="007D77E3" w:rsidRDefault="00614858" w:rsidP="00D03271">
            <w:pPr>
              <w:rPr>
                <w:rFonts w:ascii="Calibri" w:hAnsi="Calibri" w:cs="Calibri"/>
                <w:szCs w:val="24"/>
              </w:rPr>
            </w:pPr>
            <w:r w:rsidRPr="007D77E3">
              <w:rPr>
                <w:rFonts w:ascii="Calibri" w:hAnsi="Calibri" w:cs="Calibri"/>
                <w:szCs w:val="24"/>
              </w:rPr>
              <w:t>These will include:</w:t>
            </w:r>
          </w:p>
          <w:p w:rsidR="00614858" w:rsidRPr="007D77E3" w:rsidRDefault="00614858" w:rsidP="00614858">
            <w:pPr>
              <w:pStyle w:val="ListParagraph"/>
              <w:numPr>
                <w:ilvl w:val="0"/>
                <w:numId w:val="19"/>
              </w:numPr>
              <w:spacing w:after="0" w:line="240" w:lineRule="auto"/>
              <w:rPr>
                <w:rFonts w:ascii="Calibri" w:hAnsi="Calibri" w:cs="Calibri"/>
                <w:szCs w:val="24"/>
              </w:rPr>
            </w:pPr>
            <w:r w:rsidRPr="007D77E3">
              <w:rPr>
                <w:rFonts w:ascii="Calibri" w:hAnsi="Calibri" w:cs="Calibri"/>
                <w:szCs w:val="24"/>
              </w:rPr>
              <w:t>Times/dates/locations/potential witnesses</w:t>
            </w:r>
          </w:p>
          <w:p w:rsidR="00614858" w:rsidRPr="007D77E3" w:rsidRDefault="00614858" w:rsidP="00614858">
            <w:pPr>
              <w:pStyle w:val="ListParagraph"/>
              <w:numPr>
                <w:ilvl w:val="0"/>
                <w:numId w:val="19"/>
              </w:numPr>
              <w:spacing w:after="0" w:line="240" w:lineRule="auto"/>
              <w:rPr>
                <w:rFonts w:ascii="Calibri" w:hAnsi="Calibri" w:cs="Calibri"/>
                <w:szCs w:val="24"/>
              </w:rPr>
            </w:pPr>
            <w:r w:rsidRPr="007D77E3">
              <w:rPr>
                <w:rFonts w:ascii="Calibri" w:hAnsi="Calibri" w:cs="Calibri"/>
                <w:szCs w:val="24"/>
              </w:rPr>
              <w:t>Discussion about concerns</w:t>
            </w:r>
          </w:p>
          <w:p w:rsidR="00614858" w:rsidRPr="007D77E3" w:rsidRDefault="00614858" w:rsidP="00614858">
            <w:pPr>
              <w:pStyle w:val="ListParagraph"/>
              <w:numPr>
                <w:ilvl w:val="0"/>
                <w:numId w:val="19"/>
              </w:numPr>
              <w:spacing w:after="0" w:line="240" w:lineRule="auto"/>
              <w:rPr>
                <w:rFonts w:ascii="Calibri" w:hAnsi="Calibri" w:cs="Calibri"/>
                <w:szCs w:val="24"/>
              </w:rPr>
            </w:pPr>
            <w:r w:rsidRPr="007D77E3">
              <w:rPr>
                <w:rFonts w:ascii="Calibri" w:hAnsi="Calibri" w:cs="Calibri"/>
                <w:szCs w:val="24"/>
              </w:rPr>
              <w:t>Evidence</w:t>
            </w:r>
          </w:p>
          <w:p w:rsidR="00614858" w:rsidRDefault="00614858" w:rsidP="00614858">
            <w:pPr>
              <w:pStyle w:val="ListParagraph"/>
              <w:numPr>
                <w:ilvl w:val="0"/>
                <w:numId w:val="19"/>
              </w:numPr>
              <w:spacing w:after="0" w:line="240" w:lineRule="auto"/>
              <w:rPr>
                <w:rFonts w:ascii="Calibri" w:hAnsi="Calibri" w:cs="Calibri"/>
                <w:szCs w:val="24"/>
              </w:rPr>
            </w:pPr>
            <w:r w:rsidRPr="007D77E3">
              <w:rPr>
                <w:rFonts w:ascii="Calibri" w:hAnsi="Calibri" w:cs="Calibri"/>
                <w:szCs w:val="24"/>
              </w:rPr>
              <w:t>Decisions made and reasons</w:t>
            </w:r>
          </w:p>
          <w:p w:rsidR="00614858" w:rsidRPr="00A40E39" w:rsidRDefault="00614858" w:rsidP="00D03271">
            <w:pPr>
              <w:pStyle w:val="ListParagraph"/>
              <w:ind w:left="0"/>
              <w:rPr>
                <w:rFonts w:ascii="Calibri" w:hAnsi="Calibri" w:cs="Calibri"/>
                <w:b/>
                <w:szCs w:val="24"/>
              </w:rPr>
            </w:pPr>
            <w:r w:rsidRPr="00A40E39">
              <w:rPr>
                <w:rFonts w:ascii="Calibri" w:hAnsi="Calibri" w:cs="Calibri"/>
                <w:b/>
                <w:szCs w:val="24"/>
              </w:rPr>
              <w:t>*Paragraph 441, KCSIE, 2022</w:t>
            </w:r>
          </w:p>
        </w:tc>
        <w:tc>
          <w:tcPr>
            <w:tcW w:w="5457" w:type="dxa"/>
            <w:shd w:val="clear" w:color="auto" w:fill="auto"/>
          </w:tcPr>
          <w:p w:rsidR="00614858" w:rsidRPr="007D77E3" w:rsidRDefault="00614858" w:rsidP="00D03271">
            <w:pPr>
              <w:pStyle w:val="ListParagraph"/>
              <w:rPr>
                <w:rFonts w:ascii="Calibri" w:hAnsi="Calibri" w:cs="Calibri"/>
                <w:b/>
                <w:szCs w:val="24"/>
              </w:rPr>
            </w:pPr>
            <w:r w:rsidRPr="007D77E3">
              <w:rPr>
                <w:rFonts w:ascii="Calibri" w:hAnsi="Calibri" w:cs="Calibri"/>
                <w:b/>
                <w:szCs w:val="24"/>
              </w:rPr>
              <w:t>6b. Internal management</w:t>
            </w:r>
          </w:p>
          <w:p w:rsidR="00614858" w:rsidRPr="007D77E3" w:rsidRDefault="00614858" w:rsidP="00D03271">
            <w:pPr>
              <w:rPr>
                <w:rFonts w:ascii="Calibri" w:hAnsi="Calibri" w:cs="Calibri"/>
                <w:szCs w:val="24"/>
              </w:rPr>
            </w:pPr>
            <w:r w:rsidRPr="007D77E3">
              <w:rPr>
                <w:rFonts w:ascii="Calibri" w:hAnsi="Calibri" w:cs="Calibri"/>
                <w:szCs w:val="24"/>
              </w:rPr>
              <w:t>HT relays management strategy to individual being investigated. (HT can refer to previous concerns and determine if new information warrants progression to disciplinary/capability):</w:t>
            </w:r>
          </w:p>
          <w:p w:rsidR="00614858" w:rsidRPr="007D77E3" w:rsidRDefault="00614858" w:rsidP="00614858">
            <w:pPr>
              <w:pStyle w:val="ListParagraph"/>
              <w:numPr>
                <w:ilvl w:val="0"/>
                <w:numId w:val="23"/>
              </w:numPr>
              <w:spacing w:after="0" w:line="240" w:lineRule="auto"/>
              <w:rPr>
                <w:rFonts w:ascii="Calibri" w:hAnsi="Calibri" w:cs="Calibri"/>
                <w:szCs w:val="24"/>
              </w:rPr>
            </w:pPr>
            <w:r w:rsidRPr="007D77E3">
              <w:rPr>
                <w:rFonts w:ascii="Calibri" w:hAnsi="Calibri" w:cs="Calibri"/>
                <w:szCs w:val="24"/>
              </w:rPr>
              <w:t xml:space="preserve">Concerns not substantiated – no further action </w:t>
            </w:r>
          </w:p>
          <w:p w:rsidR="00614858" w:rsidRPr="007D77E3" w:rsidRDefault="00614858" w:rsidP="00614858">
            <w:pPr>
              <w:pStyle w:val="ListParagraph"/>
              <w:numPr>
                <w:ilvl w:val="0"/>
                <w:numId w:val="23"/>
              </w:numPr>
              <w:spacing w:after="0" w:line="240" w:lineRule="auto"/>
              <w:rPr>
                <w:rFonts w:ascii="Calibri" w:hAnsi="Calibri" w:cs="Calibri"/>
                <w:szCs w:val="24"/>
              </w:rPr>
            </w:pPr>
            <w:r>
              <w:rPr>
                <w:rFonts w:ascii="Calibri" w:hAnsi="Calibri" w:cs="Calibri"/>
                <w:szCs w:val="24"/>
              </w:rPr>
              <w:t xml:space="preserve">Share </w:t>
            </w:r>
            <w:r w:rsidRPr="007D77E3">
              <w:rPr>
                <w:rFonts w:ascii="Calibri" w:hAnsi="Calibri" w:cs="Calibri"/>
                <w:szCs w:val="24"/>
              </w:rPr>
              <w:t>concern</w:t>
            </w:r>
            <w:r>
              <w:rPr>
                <w:rFonts w:ascii="Calibri" w:hAnsi="Calibri" w:cs="Calibri"/>
                <w:szCs w:val="24"/>
              </w:rPr>
              <w:t>s and changes required (warning/</w:t>
            </w:r>
            <w:r w:rsidRPr="007D77E3">
              <w:rPr>
                <w:rFonts w:ascii="Calibri" w:hAnsi="Calibri" w:cs="Calibri"/>
                <w:szCs w:val="24"/>
              </w:rPr>
              <w:t>training)</w:t>
            </w:r>
          </w:p>
          <w:p w:rsidR="00614858" w:rsidRPr="007D77E3" w:rsidRDefault="00614858" w:rsidP="00614858">
            <w:pPr>
              <w:pStyle w:val="ListParagraph"/>
              <w:numPr>
                <w:ilvl w:val="0"/>
                <w:numId w:val="23"/>
              </w:numPr>
              <w:spacing w:after="0" w:line="240" w:lineRule="auto"/>
              <w:rPr>
                <w:rFonts w:ascii="Calibri" w:hAnsi="Calibri" w:cs="Calibri"/>
                <w:szCs w:val="24"/>
              </w:rPr>
            </w:pPr>
            <w:r w:rsidRPr="007D77E3">
              <w:rPr>
                <w:rFonts w:ascii="Calibri" w:hAnsi="Calibri" w:cs="Calibri"/>
                <w:szCs w:val="24"/>
              </w:rPr>
              <w:t xml:space="preserve">If issues of poor performance or misconduct evident, HT may refer to disciplinary /capability procedure </w:t>
            </w:r>
          </w:p>
          <w:p w:rsidR="00614858" w:rsidRPr="007D77E3" w:rsidRDefault="00614858" w:rsidP="00614858">
            <w:pPr>
              <w:pStyle w:val="ListParagraph"/>
              <w:numPr>
                <w:ilvl w:val="0"/>
                <w:numId w:val="23"/>
              </w:numPr>
              <w:spacing w:after="0" w:line="240" w:lineRule="auto"/>
              <w:rPr>
                <w:rFonts w:ascii="Calibri" w:hAnsi="Calibri" w:cs="Calibri"/>
                <w:szCs w:val="24"/>
              </w:rPr>
            </w:pPr>
            <w:r w:rsidRPr="007D77E3">
              <w:rPr>
                <w:rFonts w:ascii="Calibri" w:hAnsi="Calibri" w:cs="Calibri"/>
                <w:szCs w:val="24"/>
              </w:rPr>
              <w:t>Offer support (a, b and c)</w:t>
            </w:r>
          </w:p>
          <w:p w:rsidR="00614858" w:rsidRPr="007D77E3" w:rsidRDefault="00614858" w:rsidP="00D03271">
            <w:pPr>
              <w:rPr>
                <w:rFonts w:ascii="Calibri" w:hAnsi="Calibri" w:cs="Calibri"/>
                <w:szCs w:val="24"/>
              </w:rPr>
            </w:pPr>
            <w:r>
              <w:rPr>
                <w:rFonts w:ascii="Calibri" w:hAnsi="Calibri" w:cs="Calibri"/>
                <w:noProof/>
                <w:szCs w:val="24"/>
                <w:lang w:eastAsia="en-GB"/>
              </w:rPr>
              <mc:AlternateContent>
                <mc:Choice Requires="wps">
                  <w:drawing>
                    <wp:anchor distT="0" distB="0" distL="114300" distR="114300" simplePos="0" relativeHeight="251667456" behindDoc="0" locked="0" layoutInCell="1" allowOverlap="1">
                      <wp:simplePos x="0" y="0"/>
                      <wp:positionH relativeFrom="column">
                        <wp:posOffset>1487170</wp:posOffset>
                      </wp:positionH>
                      <wp:positionV relativeFrom="paragraph">
                        <wp:posOffset>603885</wp:posOffset>
                      </wp:positionV>
                      <wp:extent cx="0" cy="210185"/>
                      <wp:effectExtent l="61595" t="11430" r="52705" b="165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6A1EF" id="Straight Arrow Connector 7" o:spid="_x0000_s1026" type="#_x0000_t32" style="position:absolute;margin-left:117.1pt;margin-top:47.55pt;width:0;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">
                      <v:stroke endarrow="block"/>
                    </v:shape>
                  </w:pict>
                </mc:Fallback>
              </mc:AlternateContent>
            </w:r>
            <w:r w:rsidRPr="007D77E3">
              <w:rPr>
                <w:rFonts w:ascii="Calibri" w:hAnsi="Calibri" w:cs="Calibri"/>
                <w:szCs w:val="24"/>
              </w:rPr>
              <w:t>A record of discussion is made (letter of management guidance/recor</w:t>
            </w:r>
            <w:r>
              <w:rPr>
                <w:rFonts w:ascii="Calibri" w:hAnsi="Calibri" w:cs="Calibri"/>
                <w:szCs w:val="24"/>
              </w:rPr>
              <w:t>d of discussion). E</w:t>
            </w:r>
            <w:r w:rsidRPr="007D77E3">
              <w:rPr>
                <w:rFonts w:ascii="Calibri" w:hAnsi="Calibri" w:cs="Calibri"/>
                <w:szCs w:val="24"/>
              </w:rPr>
              <w:t xml:space="preserve">mployee </w:t>
            </w:r>
            <w:r>
              <w:rPr>
                <w:rFonts w:ascii="Calibri" w:hAnsi="Calibri" w:cs="Calibri"/>
                <w:szCs w:val="24"/>
              </w:rPr>
              <w:t>receives a signed copy and copy on personal file</w:t>
            </w:r>
            <w:r w:rsidRPr="007D77E3">
              <w:rPr>
                <w:rFonts w:ascii="Calibri" w:hAnsi="Calibri" w:cs="Calibri"/>
                <w:szCs w:val="24"/>
              </w:rPr>
              <w:t xml:space="preserve">  </w:t>
            </w:r>
          </w:p>
        </w:tc>
      </w:tr>
      <w:tr w:rsidR="00614858" w:rsidTr="00D03271">
        <w:tc>
          <w:tcPr>
            <w:tcW w:w="5506" w:type="dxa"/>
            <w:shd w:val="clear" w:color="auto" w:fill="auto"/>
          </w:tcPr>
          <w:p w:rsidR="00614858" w:rsidRPr="007D77E3" w:rsidRDefault="00614858" w:rsidP="00D03271">
            <w:pPr>
              <w:jc w:val="center"/>
              <w:rPr>
                <w:rFonts w:ascii="Calibri" w:hAnsi="Calibri" w:cs="Calibri"/>
                <w:szCs w:val="24"/>
              </w:rPr>
            </w:pPr>
            <w:r>
              <w:rPr>
                <w:rFonts w:ascii="Calibri" w:hAnsi="Calibri" w:cs="Calibri"/>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1498600</wp:posOffset>
                      </wp:positionH>
                      <wp:positionV relativeFrom="paragraph">
                        <wp:posOffset>-4445</wp:posOffset>
                      </wp:positionV>
                      <wp:extent cx="0" cy="210185"/>
                      <wp:effectExtent l="53340" t="11430" r="60960" b="165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C76C5" id="Straight Arrow Connector 6" o:spid="_x0000_s1026" type="#_x0000_t32" style="position:absolute;margin-left:118pt;margin-top:-.35pt;width:0;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">
                      <v:stroke endarrow="block"/>
                    </v:shape>
                  </w:pict>
                </mc:Fallback>
              </mc:AlternateContent>
            </w:r>
          </w:p>
        </w:tc>
        <w:tc>
          <w:tcPr>
            <w:tcW w:w="5457" w:type="dxa"/>
            <w:shd w:val="clear" w:color="auto" w:fill="auto"/>
          </w:tcPr>
          <w:p w:rsidR="00614858" w:rsidRPr="007D77E3" w:rsidRDefault="00614858" w:rsidP="00D03271">
            <w:pPr>
              <w:jc w:val="center"/>
              <w:rPr>
                <w:rFonts w:ascii="Calibri" w:hAnsi="Calibri" w:cs="Calibri"/>
                <w:szCs w:val="24"/>
              </w:rPr>
            </w:pPr>
            <w:r w:rsidRPr="007D77E3">
              <w:rPr>
                <w:rFonts w:ascii="Calibri" w:hAnsi="Calibri" w:cs="Calibri"/>
                <w:szCs w:val="24"/>
              </w:rPr>
              <w:t xml:space="preserve"> </w:t>
            </w:r>
          </w:p>
        </w:tc>
      </w:tr>
      <w:tr w:rsidR="00614858" w:rsidTr="00D03271">
        <w:tc>
          <w:tcPr>
            <w:tcW w:w="5506" w:type="dxa"/>
            <w:tcBorders>
              <w:bottom w:val="nil"/>
            </w:tcBorders>
            <w:shd w:val="clear" w:color="auto" w:fill="auto"/>
          </w:tcPr>
          <w:p w:rsidR="00614858" w:rsidRPr="007D77E3" w:rsidRDefault="00614858" w:rsidP="00614858">
            <w:pPr>
              <w:pStyle w:val="ListParagraph"/>
              <w:numPr>
                <w:ilvl w:val="0"/>
                <w:numId w:val="24"/>
              </w:numPr>
              <w:spacing w:after="0" w:line="240" w:lineRule="auto"/>
              <w:rPr>
                <w:rFonts w:ascii="Calibri" w:hAnsi="Calibri" w:cs="Calibri"/>
                <w:b/>
                <w:szCs w:val="24"/>
              </w:rPr>
            </w:pPr>
            <w:r w:rsidRPr="007D77E3">
              <w:rPr>
                <w:rFonts w:ascii="Calibri" w:hAnsi="Calibri" w:cs="Calibri"/>
                <w:b/>
                <w:szCs w:val="24"/>
              </w:rPr>
              <w:t>HT reviews report</w:t>
            </w:r>
          </w:p>
        </w:tc>
        <w:tc>
          <w:tcPr>
            <w:tcW w:w="5457" w:type="dxa"/>
            <w:shd w:val="clear" w:color="auto" w:fill="auto"/>
          </w:tcPr>
          <w:p w:rsidR="00614858" w:rsidRPr="007D77E3" w:rsidRDefault="00614858" w:rsidP="00614858">
            <w:pPr>
              <w:pStyle w:val="ListParagraph"/>
              <w:numPr>
                <w:ilvl w:val="0"/>
                <w:numId w:val="22"/>
              </w:numPr>
              <w:spacing w:after="0" w:line="240" w:lineRule="auto"/>
              <w:rPr>
                <w:rFonts w:ascii="Calibri" w:hAnsi="Calibri" w:cs="Calibri"/>
                <w:szCs w:val="24"/>
              </w:rPr>
            </w:pPr>
            <w:r>
              <w:rPr>
                <w:rFonts w:ascii="Calibri" w:hAnsi="Calibri" w:cs="Calibri"/>
                <w:b/>
                <w:szCs w:val="24"/>
              </w:rPr>
              <w:t>Feed</w:t>
            </w:r>
            <w:r w:rsidRPr="007D77E3">
              <w:rPr>
                <w:rFonts w:ascii="Calibri" w:hAnsi="Calibri" w:cs="Calibri"/>
                <w:b/>
                <w:szCs w:val="24"/>
              </w:rPr>
              <w:t>back</w:t>
            </w:r>
            <w:r w:rsidRPr="007D77E3">
              <w:rPr>
                <w:rFonts w:ascii="Calibri" w:hAnsi="Calibri" w:cs="Calibri"/>
                <w:szCs w:val="24"/>
              </w:rPr>
              <w:t xml:space="preserve"> </w:t>
            </w:r>
          </w:p>
          <w:p w:rsidR="00614858" w:rsidRPr="007D77E3" w:rsidRDefault="00614858" w:rsidP="00D03271">
            <w:pPr>
              <w:rPr>
                <w:rFonts w:ascii="Calibri" w:hAnsi="Calibri" w:cs="Calibri"/>
                <w:szCs w:val="24"/>
              </w:rPr>
            </w:pPr>
            <w:r>
              <w:rPr>
                <w:rFonts w:ascii="Calibri" w:hAnsi="Calibri" w:cs="Calibri"/>
                <w:b/>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1514475</wp:posOffset>
                      </wp:positionH>
                      <wp:positionV relativeFrom="paragraph">
                        <wp:posOffset>541020</wp:posOffset>
                      </wp:positionV>
                      <wp:extent cx="0" cy="210185"/>
                      <wp:effectExtent l="60325" t="11430" r="53975"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5F77F" id="Straight Arrow Connector 5" o:spid="_x0000_s1026" type="#_x0000_t32" style="position:absolute;margin-left:119.25pt;margin-top:42.6pt;width:0;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">
                      <v:stroke endarrow="block"/>
                    </v:shape>
                  </w:pict>
                </mc:Fallback>
              </mc:AlternateContent>
            </w:r>
            <w:r>
              <w:rPr>
                <w:rFonts w:ascii="Calibri" w:hAnsi="Calibri" w:cs="Calibri"/>
                <w:szCs w:val="24"/>
              </w:rPr>
              <w:t>HT/DSL/nominated deputy</w:t>
            </w:r>
            <w:r w:rsidRPr="007D77E3">
              <w:rPr>
                <w:rFonts w:ascii="Calibri" w:hAnsi="Calibri" w:cs="Calibri"/>
                <w:szCs w:val="24"/>
              </w:rPr>
              <w:t xml:space="preserve"> speaks with all other parties to inform of conclusion of process and share outcome. Support of</w:t>
            </w:r>
            <w:r>
              <w:rPr>
                <w:rFonts w:ascii="Calibri" w:hAnsi="Calibri" w:cs="Calibri"/>
                <w:szCs w:val="24"/>
              </w:rPr>
              <w:t>fered for parties involved</w:t>
            </w:r>
            <w:r w:rsidRPr="007D77E3">
              <w:rPr>
                <w:rFonts w:ascii="Calibri" w:hAnsi="Calibri" w:cs="Calibri"/>
                <w:szCs w:val="24"/>
              </w:rPr>
              <w:t xml:space="preserve"> </w:t>
            </w:r>
          </w:p>
        </w:tc>
      </w:tr>
      <w:tr w:rsidR="00614858" w:rsidTr="00D03271">
        <w:tc>
          <w:tcPr>
            <w:tcW w:w="5506" w:type="dxa"/>
            <w:tcBorders>
              <w:top w:val="nil"/>
            </w:tcBorders>
            <w:shd w:val="clear" w:color="auto" w:fill="auto"/>
          </w:tcPr>
          <w:p w:rsidR="00614858" w:rsidRPr="007D77E3" w:rsidRDefault="00614858" w:rsidP="00D03271">
            <w:pPr>
              <w:jc w:val="center"/>
              <w:rPr>
                <w:rFonts w:ascii="Calibri" w:hAnsi="Calibri" w:cs="Calibri"/>
                <w:szCs w:val="24"/>
              </w:rPr>
            </w:pPr>
            <w:r>
              <w:rPr>
                <w:rFonts w:ascii="Calibri" w:hAnsi="Calibri" w:cs="Calibri"/>
                <w:b/>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1452880</wp:posOffset>
                      </wp:positionH>
                      <wp:positionV relativeFrom="paragraph">
                        <wp:posOffset>180340</wp:posOffset>
                      </wp:positionV>
                      <wp:extent cx="0" cy="210185"/>
                      <wp:effectExtent l="55245" t="5715" r="59055" b="222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58BB8" id="Straight Arrow Connector 2" o:spid="_x0000_s1026" type="#_x0000_t32" style="position:absolute;margin-left:114.4pt;margin-top:14.2pt;width:0;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">
                      <v:stroke endarrow="block"/>
                    </v:shape>
                  </w:pict>
                </mc:Fallback>
              </mc:AlternateContent>
            </w:r>
          </w:p>
        </w:tc>
        <w:tc>
          <w:tcPr>
            <w:tcW w:w="5457" w:type="dxa"/>
            <w:shd w:val="clear" w:color="auto" w:fill="auto"/>
          </w:tcPr>
          <w:p w:rsidR="00614858" w:rsidRPr="007D77E3" w:rsidRDefault="00614858" w:rsidP="00D03271">
            <w:pPr>
              <w:pStyle w:val="ListParagraph"/>
              <w:rPr>
                <w:rFonts w:ascii="Calibri" w:hAnsi="Calibri" w:cs="Calibri"/>
                <w:b/>
                <w:szCs w:val="24"/>
              </w:rPr>
            </w:pPr>
          </w:p>
        </w:tc>
      </w:tr>
      <w:tr w:rsidR="00614858" w:rsidTr="00D03271">
        <w:tc>
          <w:tcPr>
            <w:tcW w:w="5506" w:type="dxa"/>
            <w:shd w:val="clear" w:color="auto" w:fill="auto"/>
          </w:tcPr>
          <w:p w:rsidR="00614858" w:rsidRPr="007D77E3" w:rsidRDefault="00614858" w:rsidP="00D03271">
            <w:pPr>
              <w:jc w:val="center"/>
              <w:rPr>
                <w:rFonts w:ascii="Calibri" w:hAnsi="Calibri" w:cs="Calibri"/>
                <w:szCs w:val="24"/>
              </w:rPr>
            </w:pPr>
          </w:p>
        </w:tc>
        <w:tc>
          <w:tcPr>
            <w:tcW w:w="5457" w:type="dxa"/>
            <w:shd w:val="clear" w:color="auto" w:fill="auto"/>
          </w:tcPr>
          <w:p w:rsidR="00614858" w:rsidRPr="007D77E3" w:rsidRDefault="00614858" w:rsidP="00614858">
            <w:pPr>
              <w:pStyle w:val="ListParagraph"/>
              <w:numPr>
                <w:ilvl w:val="0"/>
                <w:numId w:val="22"/>
              </w:numPr>
              <w:spacing w:after="0" w:line="240" w:lineRule="auto"/>
              <w:rPr>
                <w:rFonts w:ascii="Calibri" w:hAnsi="Calibri" w:cs="Calibri"/>
                <w:b/>
                <w:szCs w:val="24"/>
              </w:rPr>
            </w:pPr>
            <w:r w:rsidRPr="007D77E3">
              <w:rPr>
                <w:rFonts w:ascii="Calibri" w:hAnsi="Calibri" w:cs="Calibri"/>
                <w:b/>
                <w:szCs w:val="24"/>
              </w:rPr>
              <w:t>HT monitors as required.</w:t>
            </w:r>
          </w:p>
        </w:tc>
      </w:tr>
      <w:tr w:rsidR="00614858" w:rsidTr="00D03271">
        <w:tc>
          <w:tcPr>
            <w:tcW w:w="5506" w:type="dxa"/>
            <w:shd w:val="clear" w:color="auto" w:fill="auto"/>
          </w:tcPr>
          <w:p w:rsidR="00614858" w:rsidRPr="007D77E3" w:rsidRDefault="00614858" w:rsidP="00614858">
            <w:pPr>
              <w:pStyle w:val="ListParagraph"/>
              <w:numPr>
                <w:ilvl w:val="0"/>
                <w:numId w:val="24"/>
              </w:numPr>
              <w:spacing w:after="0" w:line="240" w:lineRule="auto"/>
              <w:rPr>
                <w:rFonts w:ascii="Calibri" w:hAnsi="Calibri" w:cs="Calibri"/>
                <w:b/>
                <w:szCs w:val="24"/>
              </w:rPr>
            </w:pPr>
            <w:r w:rsidRPr="007D77E3">
              <w:rPr>
                <w:rFonts w:ascii="Calibri" w:hAnsi="Calibri" w:cs="Calibri"/>
                <w:b/>
                <w:szCs w:val="24"/>
              </w:rPr>
              <w:t>HT determines outcome:</w:t>
            </w:r>
          </w:p>
          <w:p w:rsidR="00614858" w:rsidRPr="007D77E3" w:rsidRDefault="00614858" w:rsidP="00614858">
            <w:pPr>
              <w:pStyle w:val="ListParagraph"/>
              <w:numPr>
                <w:ilvl w:val="0"/>
                <w:numId w:val="20"/>
              </w:numPr>
              <w:spacing w:after="0" w:line="240" w:lineRule="auto"/>
              <w:rPr>
                <w:rFonts w:ascii="Calibri" w:hAnsi="Calibri" w:cs="Calibri"/>
                <w:szCs w:val="24"/>
              </w:rPr>
            </w:pPr>
            <w:r w:rsidRPr="007D77E3">
              <w:rPr>
                <w:rFonts w:ascii="Calibri" w:hAnsi="Calibri" w:cs="Calibri"/>
                <w:szCs w:val="24"/>
              </w:rPr>
              <w:t>Progress to enhance level as e</w:t>
            </w:r>
            <w:r>
              <w:rPr>
                <w:rFonts w:ascii="Calibri" w:hAnsi="Calibri" w:cs="Calibri"/>
                <w:szCs w:val="24"/>
              </w:rPr>
              <w:t>vidence indicates it meets harm</w:t>
            </w:r>
            <w:r w:rsidRPr="007D77E3">
              <w:rPr>
                <w:rFonts w:ascii="Calibri" w:hAnsi="Calibri" w:cs="Calibri"/>
                <w:szCs w:val="24"/>
              </w:rPr>
              <w:t xml:space="preserve"> threshold and HT contacts LADO</w:t>
            </w:r>
          </w:p>
          <w:p w:rsidR="00614858" w:rsidRPr="007D77E3" w:rsidRDefault="00614858" w:rsidP="00614858">
            <w:pPr>
              <w:pStyle w:val="ListParagraph"/>
              <w:numPr>
                <w:ilvl w:val="0"/>
                <w:numId w:val="20"/>
              </w:numPr>
              <w:spacing w:after="0" w:line="240" w:lineRule="auto"/>
              <w:rPr>
                <w:rFonts w:ascii="Calibri" w:hAnsi="Calibri" w:cs="Calibri"/>
                <w:szCs w:val="24"/>
              </w:rPr>
            </w:pPr>
            <w:r w:rsidRPr="007D77E3">
              <w:rPr>
                <w:rFonts w:ascii="Calibri" w:hAnsi="Calibri" w:cs="Calibri"/>
                <w:szCs w:val="24"/>
              </w:rPr>
              <w:t>Consult with LADO for advice (not serious enough for referral)</w:t>
            </w:r>
          </w:p>
          <w:p w:rsidR="00614858" w:rsidRPr="007D77E3" w:rsidRDefault="00614858" w:rsidP="00614858">
            <w:pPr>
              <w:pStyle w:val="ListParagraph"/>
              <w:numPr>
                <w:ilvl w:val="0"/>
                <w:numId w:val="20"/>
              </w:numPr>
              <w:spacing w:after="0" w:line="240" w:lineRule="auto"/>
              <w:rPr>
                <w:rFonts w:ascii="Calibri" w:hAnsi="Calibri" w:cs="Calibri"/>
                <w:szCs w:val="24"/>
              </w:rPr>
            </w:pPr>
            <w:r w:rsidRPr="007D77E3">
              <w:rPr>
                <w:rFonts w:ascii="Calibri" w:hAnsi="Calibri" w:cs="Calibri"/>
                <w:szCs w:val="24"/>
              </w:rPr>
              <w:t>Manage internally</w:t>
            </w:r>
          </w:p>
        </w:tc>
        <w:tc>
          <w:tcPr>
            <w:tcW w:w="5457" w:type="dxa"/>
            <w:shd w:val="clear" w:color="auto" w:fill="auto"/>
          </w:tcPr>
          <w:p w:rsidR="00614858" w:rsidRPr="007D77E3" w:rsidRDefault="00614858" w:rsidP="00D03271">
            <w:pPr>
              <w:jc w:val="center"/>
              <w:rPr>
                <w:rFonts w:ascii="Calibri" w:hAnsi="Calibri" w:cs="Calibri"/>
                <w:b/>
                <w:szCs w:val="24"/>
              </w:rPr>
            </w:pPr>
            <w:r w:rsidRPr="007D77E3">
              <w:rPr>
                <w:rFonts w:ascii="Calibri" w:hAnsi="Calibri" w:cs="Calibri"/>
                <w:b/>
                <w:szCs w:val="24"/>
              </w:rPr>
              <w:t xml:space="preserve"> </w:t>
            </w:r>
          </w:p>
          <w:p w:rsidR="00614858" w:rsidRDefault="00614858" w:rsidP="00D03271">
            <w:pPr>
              <w:jc w:val="center"/>
              <w:rPr>
                <w:rFonts w:ascii="Calibri" w:hAnsi="Calibri" w:cs="Calibri"/>
                <w:b/>
                <w:szCs w:val="24"/>
              </w:rPr>
            </w:pPr>
            <w:r w:rsidRPr="007D77E3">
              <w:rPr>
                <w:rFonts w:ascii="Calibri" w:hAnsi="Calibri" w:cs="Calibri"/>
                <w:b/>
                <w:szCs w:val="24"/>
              </w:rPr>
              <w:t>It is important for HT</w:t>
            </w:r>
            <w:r>
              <w:rPr>
                <w:rFonts w:ascii="Calibri" w:hAnsi="Calibri" w:cs="Calibri"/>
                <w:b/>
                <w:szCs w:val="24"/>
              </w:rPr>
              <w:t>/DSL/nominated deputy</w:t>
            </w:r>
            <w:r w:rsidRPr="007D77E3">
              <w:rPr>
                <w:rFonts w:ascii="Calibri" w:hAnsi="Calibri" w:cs="Calibri"/>
                <w:b/>
                <w:szCs w:val="24"/>
              </w:rPr>
              <w:t xml:space="preserve"> to record all internal and external conversations, decisions, rationale, actions and recommendations</w:t>
            </w:r>
            <w:r>
              <w:rPr>
                <w:rFonts w:ascii="Calibri" w:hAnsi="Calibri" w:cs="Calibri"/>
                <w:b/>
                <w:szCs w:val="24"/>
              </w:rPr>
              <w:t>.</w:t>
            </w:r>
          </w:p>
          <w:p w:rsidR="00614858" w:rsidRPr="007D77E3" w:rsidRDefault="00614858" w:rsidP="00D03271">
            <w:pPr>
              <w:jc w:val="center"/>
              <w:rPr>
                <w:rFonts w:ascii="Calibri" w:hAnsi="Calibri" w:cs="Calibri"/>
                <w:szCs w:val="24"/>
              </w:rPr>
            </w:pPr>
            <w:r>
              <w:rPr>
                <w:rFonts w:ascii="Calibri" w:hAnsi="Calibri" w:cs="Calibri"/>
                <w:b/>
                <w:szCs w:val="24"/>
              </w:rPr>
              <w:t xml:space="preserve">(see Appendix 2) </w:t>
            </w:r>
          </w:p>
        </w:tc>
      </w:tr>
    </w:tbl>
    <w:p w:rsidR="00614858" w:rsidRPr="00837823" w:rsidRDefault="00614858" w:rsidP="00614858">
      <w:pPr>
        <w:rPr>
          <w:rFonts w:eastAsia="Arial"/>
          <w:sz w:val="2"/>
          <w:szCs w:val="2"/>
        </w:rPr>
      </w:pPr>
    </w:p>
    <w:p w:rsidR="00FB0BE1" w:rsidRPr="007515A3" w:rsidRDefault="00FB0BE1" w:rsidP="00110A89">
      <w:pPr>
        <w:rPr>
          <w:rFonts w:ascii="Comic Sans MS" w:hAnsi="Comic Sans MS"/>
          <w:sz w:val="20"/>
          <w:szCs w:val="20"/>
        </w:rPr>
      </w:pPr>
    </w:p>
    <w:sectPr w:rsidR="00FB0BE1" w:rsidRPr="00751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B3F"/>
    <w:multiLevelType w:val="hybridMultilevel"/>
    <w:tmpl w:val="89ECC50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4596C90"/>
    <w:multiLevelType w:val="hybridMultilevel"/>
    <w:tmpl w:val="62B2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464AF"/>
    <w:multiLevelType w:val="hybridMultilevel"/>
    <w:tmpl w:val="C6A8C15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CB409E5"/>
    <w:multiLevelType w:val="hybridMultilevel"/>
    <w:tmpl w:val="79D43A4E"/>
    <w:lvl w:ilvl="0" w:tplc="08090001">
      <w:start w:val="1"/>
      <w:numFmt w:val="bullet"/>
      <w:lvlText w:val=""/>
      <w:lvlJc w:val="left"/>
      <w:pPr>
        <w:ind w:left="1590" w:hanging="360"/>
      </w:pPr>
      <w:rPr>
        <w:rFonts w:ascii="Symbol" w:hAnsi="Symbol" w:hint="default"/>
      </w:rPr>
    </w:lvl>
    <w:lvl w:ilvl="1" w:tplc="08090003">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4" w15:restartNumberingAfterBreak="0">
    <w:nsid w:val="100F4206"/>
    <w:multiLevelType w:val="multilevel"/>
    <w:tmpl w:val="62BE8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10EF7"/>
    <w:multiLevelType w:val="hybridMultilevel"/>
    <w:tmpl w:val="AB8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81B"/>
    <w:multiLevelType w:val="hybridMultilevel"/>
    <w:tmpl w:val="021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1D3C"/>
    <w:multiLevelType w:val="hybridMultilevel"/>
    <w:tmpl w:val="10E0C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765D3"/>
    <w:multiLevelType w:val="hybridMultilevel"/>
    <w:tmpl w:val="2D243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4B60EE"/>
    <w:multiLevelType w:val="hybridMultilevel"/>
    <w:tmpl w:val="B528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538B5"/>
    <w:multiLevelType w:val="hybridMultilevel"/>
    <w:tmpl w:val="85F0B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C30D31"/>
    <w:multiLevelType w:val="hybridMultilevel"/>
    <w:tmpl w:val="877AB2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21045A"/>
    <w:multiLevelType w:val="hybridMultilevel"/>
    <w:tmpl w:val="EBC44BAC"/>
    <w:lvl w:ilvl="0" w:tplc="88907C66">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135055"/>
    <w:multiLevelType w:val="hybridMultilevel"/>
    <w:tmpl w:val="8FF8BD7C"/>
    <w:lvl w:ilvl="0" w:tplc="A7E4678C">
      <w:start w:val="1"/>
      <w:numFmt w:val="lowerRoman"/>
      <w:lvlText w:val="(%1)"/>
      <w:lvlJc w:val="left"/>
      <w:pPr>
        <w:ind w:left="2781" w:hanging="72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3B957C79"/>
    <w:multiLevelType w:val="hybridMultilevel"/>
    <w:tmpl w:val="3BC21304"/>
    <w:lvl w:ilvl="0" w:tplc="6C7EAE8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15FF0"/>
    <w:multiLevelType w:val="hybridMultilevel"/>
    <w:tmpl w:val="2E68C2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A414D"/>
    <w:multiLevelType w:val="hybridMultilevel"/>
    <w:tmpl w:val="3E1C0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1551B"/>
    <w:multiLevelType w:val="hybridMultilevel"/>
    <w:tmpl w:val="4A16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47F48"/>
    <w:multiLevelType w:val="hybridMultilevel"/>
    <w:tmpl w:val="777E7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C6BFC"/>
    <w:multiLevelType w:val="hybridMultilevel"/>
    <w:tmpl w:val="E20C95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9F5FB0"/>
    <w:multiLevelType w:val="hybridMultilevel"/>
    <w:tmpl w:val="6030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64424"/>
    <w:multiLevelType w:val="hybridMultilevel"/>
    <w:tmpl w:val="CD48EA06"/>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363343"/>
    <w:multiLevelType w:val="hybridMultilevel"/>
    <w:tmpl w:val="B8949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4D5092"/>
    <w:multiLevelType w:val="hybridMultilevel"/>
    <w:tmpl w:val="7D7806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6499A"/>
    <w:multiLevelType w:val="hybridMultilevel"/>
    <w:tmpl w:val="C32C27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6F0448E"/>
    <w:multiLevelType w:val="hybridMultilevel"/>
    <w:tmpl w:val="5B1C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17B4B"/>
    <w:multiLevelType w:val="hybridMultilevel"/>
    <w:tmpl w:val="7446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C2312"/>
    <w:multiLevelType w:val="hybridMultilevel"/>
    <w:tmpl w:val="20E2C2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761FC"/>
    <w:multiLevelType w:val="hybridMultilevel"/>
    <w:tmpl w:val="7CF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D62C7"/>
    <w:multiLevelType w:val="hybridMultilevel"/>
    <w:tmpl w:val="A56456CE"/>
    <w:lvl w:ilvl="0" w:tplc="59DA78B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97203"/>
    <w:multiLevelType w:val="hybridMultilevel"/>
    <w:tmpl w:val="6932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B03E6"/>
    <w:multiLevelType w:val="hybridMultilevel"/>
    <w:tmpl w:val="5BF06112"/>
    <w:lvl w:ilvl="0" w:tplc="86AC0FC8">
      <w:start w:val="1"/>
      <w:numFmt w:val="lowerLetter"/>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8"/>
  </w:num>
  <w:num w:numId="4">
    <w:abstractNumId w:val="8"/>
  </w:num>
  <w:num w:numId="5">
    <w:abstractNumId w:val="7"/>
  </w:num>
  <w:num w:numId="6">
    <w:abstractNumId w:val="16"/>
  </w:num>
  <w:num w:numId="7">
    <w:abstractNumId w:val="11"/>
  </w:num>
  <w:num w:numId="8">
    <w:abstractNumId w:val="3"/>
  </w:num>
  <w:num w:numId="9">
    <w:abstractNumId w:val="19"/>
  </w:num>
  <w:num w:numId="10">
    <w:abstractNumId w:val="18"/>
  </w:num>
  <w:num w:numId="11">
    <w:abstractNumId w:val="22"/>
  </w:num>
  <w:num w:numId="12">
    <w:abstractNumId w:val="21"/>
  </w:num>
  <w:num w:numId="13">
    <w:abstractNumId w:val="4"/>
  </w:num>
  <w:num w:numId="14">
    <w:abstractNumId w:val="13"/>
  </w:num>
  <w:num w:numId="15">
    <w:abstractNumId w:val="27"/>
  </w:num>
  <w:num w:numId="16">
    <w:abstractNumId w:val="9"/>
  </w:num>
  <w:num w:numId="17">
    <w:abstractNumId w:val="15"/>
  </w:num>
  <w:num w:numId="18">
    <w:abstractNumId w:val="24"/>
  </w:num>
  <w:num w:numId="19">
    <w:abstractNumId w:val="6"/>
  </w:num>
  <w:num w:numId="20">
    <w:abstractNumId w:val="25"/>
  </w:num>
  <w:num w:numId="21">
    <w:abstractNumId w:val="23"/>
  </w:num>
  <w:num w:numId="22">
    <w:abstractNumId w:val="29"/>
  </w:num>
  <w:num w:numId="23">
    <w:abstractNumId w:val="31"/>
  </w:num>
  <w:num w:numId="24">
    <w:abstractNumId w:val="14"/>
  </w:num>
  <w:num w:numId="25">
    <w:abstractNumId w:val="10"/>
  </w:num>
  <w:num w:numId="26">
    <w:abstractNumId w:val="0"/>
  </w:num>
  <w:num w:numId="27">
    <w:abstractNumId w:val="1"/>
  </w:num>
  <w:num w:numId="28">
    <w:abstractNumId w:val="12"/>
  </w:num>
  <w:num w:numId="29">
    <w:abstractNumId w:val="26"/>
  </w:num>
  <w:num w:numId="30">
    <w:abstractNumId w:val="2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4E"/>
    <w:rsid w:val="00096F6E"/>
    <w:rsid w:val="000A2799"/>
    <w:rsid w:val="000C764E"/>
    <w:rsid w:val="000F6B7E"/>
    <w:rsid w:val="00110A89"/>
    <w:rsid w:val="00153673"/>
    <w:rsid w:val="001C0DD9"/>
    <w:rsid w:val="001D2B65"/>
    <w:rsid w:val="00210F50"/>
    <w:rsid w:val="00250DA3"/>
    <w:rsid w:val="002761E6"/>
    <w:rsid w:val="002D6D3A"/>
    <w:rsid w:val="003A52D2"/>
    <w:rsid w:val="0040179F"/>
    <w:rsid w:val="0045233D"/>
    <w:rsid w:val="004D402A"/>
    <w:rsid w:val="004E6710"/>
    <w:rsid w:val="00614858"/>
    <w:rsid w:val="00644617"/>
    <w:rsid w:val="00646D59"/>
    <w:rsid w:val="00687A3E"/>
    <w:rsid w:val="006A150A"/>
    <w:rsid w:val="006C726E"/>
    <w:rsid w:val="007515A3"/>
    <w:rsid w:val="00772067"/>
    <w:rsid w:val="00774FD0"/>
    <w:rsid w:val="00822EDB"/>
    <w:rsid w:val="00833766"/>
    <w:rsid w:val="0084669F"/>
    <w:rsid w:val="00871947"/>
    <w:rsid w:val="008F70A6"/>
    <w:rsid w:val="0096785D"/>
    <w:rsid w:val="0099677B"/>
    <w:rsid w:val="00A40F1E"/>
    <w:rsid w:val="00A655D0"/>
    <w:rsid w:val="00B92397"/>
    <w:rsid w:val="00BF7065"/>
    <w:rsid w:val="00C3774F"/>
    <w:rsid w:val="00C514FE"/>
    <w:rsid w:val="00D124C7"/>
    <w:rsid w:val="00D435C1"/>
    <w:rsid w:val="00D600D2"/>
    <w:rsid w:val="00DA783C"/>
    <w:rsid w:val="00EC34A2"/>
    <w:rsid w:val="00FB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C535-D30E-4B61-86E2-EBEC0A2C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067"/>
    <w:pPr>
      <w:spacing w:line="256" w:lineRule="auto"/>
    </w:pPr>
  </w:style>
  <w:style w:type="paragraph" w:styleId="Heading1">
    <w:name w:val="heading 1"/>
    <w:basedOn w:val="Normal"/>
    <w:next w:val="Normal"/>
    <w:link w:val="Heading1Char"/>
    <w:qFormat/>
    <w:rsid w:val="00614858"/>
    <w:pPr>
      <w:keepNext/>
      <w:spacing w:after="0" w:line="240" w:lineRule="auto"/>
      <w:jc w:val="center"/>
      <w:outlineLvl w:val="0"/>
    </w:pPr>
    <w:rPr>
      <w:rFonts w:ascii="Arial" w:eastAsia="Times New Roman" w:hAnsi="Arial" w:cs="Arial"/>
      <w:sz w:val="28"/>
      <w:szCs w:val="20"/>
      <w:u w:val="single"/>
    </w:rPr>
  </w:style>
  <w:style w:type="paragraph" w:styleId="Heading2">
    <w:name w:val="heading 2"/>
    <w:basedOn w:val="Normal"/>
    <w:next w:val="Normal"/>
    <w:link w:val="Heading2Char"/>
    <w:qFormat/>
    <w:rsid w:val="00614858"/>
    <w:pPr>
      <w:keepNext/>
      <w:spacing w:after="0" w:line="240" w:lineRule="auto"/>
      <w:outlineLvl w:val="1"/>
    </w:pPr>
    <w:rPr>
      <w:rFonts w:ascii="Arial" w:eastAsia="Times New Roman" w:hAnsi="Arial" w:cs="Arial"/>
      <w:b/>
      <w:sz w:val="24"/>
      <w:szCs w:val="20"/>
      <w:u w:val="single"/>
    </w:rPr>
  </w:style>
  <w:style w:type="paragraph" w:styleId="Heading3">
    <w:name w:val="heading 3"/>
    <w:basedOn w:val="Normal"/>
    <w:next w:val="Normal"/>
    <w:link w:val="Heading3Char"/>
    <w:qFormat/>
    <w:rsid w:val="00614858"/>
    <w:pPr>
      <w:keepNext/>
      <w:tabs>
        <w:tab w:val="left" w:pos="1276"/>
      </w:tabs>
      <w:spacing w:after="0" w:line="240" w:lineRule="auto"/>
      <w:jc w:val="both"/>
      <w:outlineLvl w:val="2"/>
    </w:pPr>
    <w:rPr>
      <w:rFonts w:ascii="Arial" w:eastAsia="Times New Roman" w:hAnsi="Arial" w:cs="Arial"/>
      <w:b/>
      <w:sz w:val="24"/>
      <w:szCs w:val="20"/>
      <w:u w:val="single"/>
    </w:rPr>
  </w:style>
  <w:style w:type="paragraph" w:styleId="Heading4">
    <w:name w:val="heading 4"/>
    <w:basedOn w:val="Normal"/>
    <w:next w:val="Normal"/>
    <w:link w:val="Heading4Char"/>
    <w:semiHidden/>
    <w:unhideWhenUsed/>
    <w:qFormat/>
    <w:rsid w:val="00614858"/>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614858"/>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64E"/>
    <w:pPr>
      <w:ind w:left="720"/>
      <w:contextualSpacing/>
    </w:pPr>
  </w:style>
  <w:style w:type="character" w:styleId="Hyperlink">
    <w:name w:val="Hyperlink"/>
    <w:basedOn w:val="DefaultParagraphFont"/>
    <w:unhideWhenUsed/>
    <w:rsid w:val="00EC34A2"/>
    <w:rPr>
      <w:color w:val="0563C1" w:themeColor="hyperlink"/>
      <w:u w:val="single"/>
    </w:rPr>
  </w:style>
  <w:style w:type="table" w:styleId="TableGrid">
    <w:name w:val="Table Grid"/>
    <w:basedOn w:val="TableNormal"/>
    <w:uiPriority w:val="39"/>
    <w:rsid w:val="00FB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4858"/>
    <w:rPr>
      <w:rFonts w:ascii="Arial" w:eastAsia="Times New Roman" w:hAnsi="Arial" w:cs="Arial"/>
      <w:sz w:val="28"/>
      <w:szCs w:val="20"/>
      <w:u w:val="single"/>
    </w:rPr>
  </w:style>
  <w:style w:type="character" w:customStyle="1" w:styleId="Heading2Char">
    <w:name w:val="Heading 2 Char"/>
    <w:basedOn w:val="DefaultParagraphFont"/>
    <w:link w:val="Heading2"/>
    <w:rsid w:val="00614858"/>
    <w:rPr>
      <w:rFonts w:ascii="Arial" w:eastAsia="Times New Roman" w:hAnsi="Arial" w:cs="Arial"/>
      <w:b/>
      <w:sz w:val="24"/>
      <w:szCs w:val="20"/>
      <w:u w:val="single"/>
    </w:rPr>
  </w:style>
  <w:style w:type="character" w:customStyle="1" w:styleId="Heading3Char">
    <w:name w:val="Heading 3 Char"/>
    <w:basedOn w:val="DefaultParagraphFont"/>
    <w:link w:val="Heading3"/>
    <w:rsid w:val="00614858"/>
    <w:rPr>
      <w:rFonts w:ascii="Arial" w:eastAsia="Times New Roman" w:hAnsi="Arial" w:cs="Arial"/>
      <w:b/>
      <w:sz w:val="24"/>
      <w:szCs w:val="20"/>
      <w:u w:val="single"/>
    </w:rPr>
  </w:style>
  <w:style w:type="character" w:customStyle="1" w:styleId="Heading4Char">
    <w:name w:val="Heading 4 Char"/>
    <w:basedOn w:val="DefaultParagraphFont"/>
    <w:link w:val="Heading4"/>
    <w:semiHidden/>
    <w:rsid w:val="0061485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14858"/>
    <w:rPr>
      <w:rFonts w:ascii="Calibri" w:eastAsia="Times New Roman" w:hAnsi="Calibri" w:cs="Times New Roman"/>
      <w:b/>
      <w:bCs/>
      <w:i/>
      <w:iCs/>
      <w:sz w:val="26"/>
      <w:szCs w:val="26"/>
    </w:rPr>
  </w:style>
  <w:style w:type="paragraph" w:styleId="BodyTextIndent">
    <w:name w:val="Body Text Indent"/>
    <w:basedOn w:val="Normal"/>
    <w:link w:val="BodyTextIndentChar"/>
    <w:rsid w:val="00614858"/>
    <w:pPr>
      <w:spacing w:after="0" w:line="240" w:lineRule="auto"/>
      <w:ind w:left="450" w:hanging="360"/>
    </w:pPr>
    <w:rPr>
      <w:rFonts w:ascii="Arial" w:eastAsia="Times New Roman" w:hAnsi="Arial" w:cs="Arial"/>
      <w:sz w:val="24"/>
      <w:szCs w:val="20"/>
      <w:lang w:val="en-US"/>
    </w:rPr>
  </w:style>
  <w:style w:type="character" w:customStyle="1" w:styleId="BodyTextIndentChar">
    <w:name w:val="Body Text Indent Char"/>
    <w:basedOn w:val="DefaultParagraphFont"/>
    <w:link w:val="BodyTextIndent"/>
    <w:rsid w:val="00614858"/>
    <w:rPr>
      <w:rFonts w:ascii="Arial" w:eastAsia="Times New Roman" w:hAnsi="Arial" w:cs="Arial"/>
      <w:sz w:val="24"/>
      <w:szCs w:val="20"/>
      <w:lang w:val="en-US"/>
    </w:rPr>
  </w:style>
  <w:style w:type="paragraph" w:styleId="BodyText2">
    <w:name w:val="Body Text 2"/>
    <w:basedOn w:val="Normal"/>
    <w:link w:val="BodyText2Char"/>
    <w:rsid w:val="00614858"/>
    <w:pPr>
      <w:tabs>
        <w:tab w:val="left" w:pos="1276"/>
      </w:tabs>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rsid w:val="00614858"/>
    <w:rPr>
      <w:rFonts w:ascii="Arial" w:eastAsia="Times New Roman" w:hAnsi="Arial" w:cs="Arial"/>
      <w:sz w:val="24"/>
      <w:szCs w:val="20"/>
    </w:rPr>
  </w:style>
  <w:style w:type="paragraph" w:styleId="Header">
    <w:name w:val="header"/>
    <w:basedOn w:val="Normal"/>
    <w:link w:val="HeaderChar"/>
    <w:uiPriority w:val="99"/>
    <w:rsid w:val="00614858"/>
    <w:pPr>
      <w:tabs>
        <w:tab w:val="center" w:pos="4320"/>
        <w:tab w:val="right" w:pos="8640"/>
      </w:tabs>
      <w:spacing w:after="0" w:line="240" w:lineRule="auto"/>
    </w:pPr>
    <w:rPr>
      <w:rFonts w:ascii="Arial" w:eastAsia="Times New Roman" w:hAnsi="Arial" w:cs="Arial"/>
      <w:sz w:val="24"/>
      <w:szCs w:val="20"/>
    </w:rPr>
  </w:style>
  <w:style w:type="character" w:customStyle="1" w:styleId="HeaderChar">
    <w:name w:val="Header Char"/>
    <w:basedOn w:val="DefaultParagraphFont"/>
    <w:link w:val="Header"/>
    <w:uiPriority w:val="99"/>
    <w:rsid w:val="00614858"/>
    <w:rPr>
      <w:rFonts w:ascii="Arial" w:eastAsia="Times New Roman" w:hAnsi="Arial" w:cs="Arial"/>
      <w:sz w:val="24"/>
      <w:szCs w:val="20"/>
    </w:rPr>
  </w:style>
  <w:style w:type="character" w:styleId="PageNumber">
    <w:name w:val="page number"/>
    <w:basedOn w:val="DefaultParagraphFont"/>
    <w:rsid w:val="00614858"/>
  </w:style>
  <w:style w:type="paragraph" w:styleId="Footer">
    <w:name w:val="footer"/>
    <w:basedOn w:val="Normal"/>
    <w:link w:val="FooterChar"/>
    <w:uiPriority w:val="99"/>
    <w:rsid w:val="00614858"/>
    <w:pPr>
      <w:tabs>
        <w:tab w:val="center" w:pos="4320"/>
        <w:tab w:val="right" w:pos="8640"/>
      </w:tabs>
      <w:spacing w:after="0" w:line="240" w:lineRule="auto"/>
    </w:pPr>
    <w:rPr>
      <w:rFonts w:ascii="Arial" w:eastAsia="Times New Roman" w:hAnsi="Arial" w:cs="Arial"/>
      <w:sz w:val="24"/>
      <w:szCs w:val="20"/>
    </w:rPr>
  </w:style>
  <w:style w:type="character" w:customStyle="1" w:styleId="FooterChar">
    <w:name w:val="Footer Char"/>
    <w:basedOn w:val="DefaultParagraphFont"/>
    <w:link w:val="Footer"/>
    <w:uiPriority w:val="99"/>
    <w:rsid w:val="00614858"/>
    <w:rPr>
      <w:rFonts w:ascii="Arial" w:eastAsia="Times New Roman" w:hAnsi="Arial" w:cs="Arial"/>
      <w:sz w:val="24"/>
      <w:szCs w:val="20"/>
    </w:rPr>
  </w:style>
  <w:style w:type="paragraph" w:styleId="NormalWeb">
    <w:name w:val="Normal (Web)"/>
    <w:basedOn w:val="Normal"/>
    <w:uiPriority w:val="99"/>
    <w:rsid w:val="00614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6148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14858"/>
    <w:rPr>
      <w:rFonts w:ascii="Tahoma" w:eastAsia="Times New Roman" w:hAnsi="Tahoma" w:cs="Tahoma"/>
      <w:sz w:val="16"/>
      <w:szCs w:val="16"/>
    </w:rPr>
  </w:style>
  <w:style w:type="paragraph" w:customStyle="1" w:styleId="Default">
    <w:name w:val="Default"/>
    <w:rsid w:val="0061485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rsid w:val="00614858"/>
    <w:pPr>
      <w:spacing w:after="120" w:line="240" w:lineRule="auto"/>
      <w:ind w:left="283"/>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614858"/>
    <w:rPr>
      <w:rFonts w:ascii="Arial" w:eastAsia="Times New Roman" w:hAnsi="Arial" w:cs="Arial"/>
      <w:sz w:val="16"/>
      <w:szCs w:val="16"/>
    </w:rPr>
  </w:style>
  <w:style w:type="paragraph" w:styleId="NoSpacing">
    <w:name w:val="No Spacing"/>
    <w:link w:val="NoSpacingChar"/>
    <w:uiPriority w:val="1"/>
    <w:qFormat/>
    <w:rsid w:val="00614858"/>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14858"/>
    <w:rPr>
      <w:rFonts w:ascii="Calibri" w:eastAsia="MS Mincho" w:hAnsi="Calibri" w:cs="Arial"/>
      <w:lang w:val="en-US" w:eastAsia="ja-JP"/>
    </w:rPr>
  </w:style>
  <w:style w:type="paragraph" w:styleId="BodyText">
    <w:name w:val="Body Text"/>
    <w:basedOn w:val="Normal"/>
    <w:link w:val="BodyTextChar"/>
    <w:rsid w:val="00614858"/>
    <w:pPr>
      <w:spacing w:after="12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614858"/>
    <w:rPr>
      <w:rFonts w:ascii="Arial" w:eastAsia="Times New Roman" w:hAnsi="Arial" w:cs="Arial"/>
      <w:sz w:val="24"/>
      <w:szCs w:val="20"/>
    </w:rPr>
  </w:style>
  <w:style w:type="character" w:styleId="FollowedHyperlink">
    <w:name w:val="FollowedHyperlink"/>
    <w:rsid w:val="00614858"/>
    <w:rPr>
      <w:color w:val="800080"/>
      <w:u w:val="single"/>
    </w:rPr>
  </w:style>
  <w:style w:type="paragraph" w:styleId="BlockText">
    <w:name w:val="Block Text"/>
    <w:basedOn w:val="Normal"/>
    <w:rsid w:val="006148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432" w:right="3258" w:hanging="432"/>
    </w:pPr>
    <w:rPr>
      <w:rFonts w:ascii="Times New Roman" w:eastAsia="Times New Roman" w:hAnsi="Times New Roman" w:cs="Times New Roman"/>
      <w:sz w:val="16"/>
      <w:szCs w:val="20"/>
      <w:lang w:eastAsia="en-GB"/>
    </w:rPr>
  </w:style>
  <w:style w:type="paragraph" w:styleId="BodyTextIndent2">
    <w:name w:val="Body Text Indent 2"/>
    <w:basedOn w:val="Normal"/>
    <w:link w:val="BodyTextIndent2Char"/>
    <w:rsid w:val="00614858"/>
    <w:pPr>
      <w:spacing w:after="120" w:line="480" w:lineRule="auto"/>
      <w:ind w:left="283"/>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614858"/>
    <w:rPr>
      <w:rFonts w:ascii="Arial" w:eastAsia="Times New Roman" w:hAnsi="Arial" w:cs="Arial"/>
      <w:sz w:val="24"/>
      <w:szCs w:val="20"/>
    </w:rPr>
  </w:style>
  <w:style w:type="character" w:styleId="Strong">
    <w:name w:val="Strong"/>
    <w:uiPriority w:val="22"/>
    <w:qFormat/>
    <w:rsid w:val="00614858"/>
    <w:rPr>
      <w:b/>
      <w:bCs/>
    </w:rPr>
  </w:style>
  <w:style w:type="character" w:customStyle="1" w:styleId="bold">
    <w:name w:val="bold"/>
    <w:rsid w:val="00614858"/>
  </w:style>
  <w:style w:type="character" w:customStyle="1" w:styleId="largebluetext">
    <w:name w:val="large_blue_text"/>
    <w:rsid w:val="00614858"/>
  </w:style>
  <w:style w:type="character" w:styleId="LineNumber">
    <w:name w:val="line number"/>
    <w:rsid w:val="00614858"/>
  </w:style>
  <w:style w:type="character" w:customStyle="1" w:styleId="UnresolvedMention1">
    <w:name w:val="Unresolved Mention1"/>
    <w:uiPriority w:val="99"/>
    <w:semiHidden/>
    <w:unhideWhenUsed/>
    <w:rsid w:val="00614858"/>
    <w:rPr>
      <w:color w:val="605E5C"/>
      <w:shd w:val="clear" w:color="auto" w:fill="E1DFDD"/>
    </w:rPr>
  </w:style>
  <w:style w:type="character" w:styleId="CommentReference">
    <w:name w:val="annotation reference"/>
    <w:rsid w:val="00614858"/>
    <w:rPr>
      <w:sz w:val="16"/>
      <w:szCs w:val="16"/>
    </w:rPr>
  </w:style>
  <w:style w:type="paragraph" w:styleId="CommentText">
    <w:name w:val="annotation text"/>
    <w:basedOn w:val="Normal"/>
    <w:link w:val="CommentTextChar"/>
    <w:rsid w:val="00614858"/>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614858"/>
    <w:rPr>
      <w:rFonts w:ascii="Arial" w:eastAsia="Times New Roman" w:hAnsi="Arial" w:cs="Arial"/>
      <w:sz w:val="20"/>
      <w:szCs w:val="20"/>
    </w:rPr>
  </w:style>
  <w:style w:type="paragraph" w:styleId="CommentSubject">
    <w:name w:val="annotation subject"/>
    <w:basedOn w:val="CommentText"/>
    <w:next w:val="CommentText"/>
    <w:link w:val="CommentSubjectChar"/>
    <w:rsid w:val="00614858"/>
    <w:rPr>
      <w:b/>
      <w:bCs/>
    </w:rPr>
  </w:style>
  <w:style w:type="character" w:customStyle="1" w:styleId="CommentSubjectChar">
    <w:name w:val="Comment Subject Char"/>
    <w:basedOn w:val="CommentTextChar"/>
    <w:link w:val="CommentSubject"/>
    <w:rsid w:val="00614858"/>
    <w:rPr>
      <w:rFonts w:ascii="Arial" w:eastAsia="Times New Roman" w:hAnsi="Arial" w:cs="Arial"/>
      <w:b/>
      <w:bCs/>
      <w:sz w:val="20"/>
      <w:szCs w:val="20"/>
    </w:rPr>
  </w:style>
  <w:style w:type="table" w:customStyle="1" w:styleId="TableGrid1">
    <w:name w:val="Table Grid1"/>
    <w:basedOn w:val="TableNormal"/>
    <w:next w:val="TableGrid"/>
    <w:uiPriority w:val="59"/>
    <w:rsid w:val="00614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4858"/>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e-ctg.com/SCHOOL/paulne66.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ctg.com/SCHOOL/paulne66.gif" TargetMode="External"/><Relationship Id="rId11" Type="http://schemas.openxmlformats.org/officeDocument/2006/relationships/image" Target="media/image3.png"/><Relationship Id="rId5" Type="http://schemas.openxmlformats.org/officeDocument/2006/relationships/image" Target="media/image1.gif"/><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Lomax</dc:creator>
  <cp:keywords/>
  <dc:description/>
  <cp:lastModifiedBy>eileen.lomax</cp:lastModifiedBy>
  <cp:revision>2</cp:revision>
  <cp:lastPrinted>2023-08-31T08:18:00Z</cp:lastPrinted>
  <dcterms:created xsi:type="dcterms:W3CDTF">2024-09-01T13:05:00Z</dcterms:created>
  <dcterms:modified xsi:type="dcterms:W3CDTF">2024-09-01T13:05:00Z</dcterms:modified>
</cp:coreProperties>
</file>